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bookmarkStart w:id="0" w:name="_GoBack"/>
      <w:r w:rsidRPr="0038109A">
        <w:rPr>
          <w:rFonts w:ascii="Times New Roman" w:hAnsi="Times New Roman" w:cs="Times New Roman"/>
          <w:b/>
          <w:noProof/>
          <w:sz w:val="24"/>
          <w:szCs w:val="24"/>
          <w:lang w:val="ru-RU" w:eastAsia="ru-RU"/>
        </w:rPr>
        <w:drawing>
          <wp:inline distT="0" distB="0" distL="0" distR="0" wp14:anchorId="295E9508" wp14:editId="2C88122C">
            <wp:extent cx="5927091" cy="815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925" cy="8164177"/>
                    </a:xfrm>
                    <a:prstGeom prst="rect">
                      <a:avLst/>
                    </a:prstGeom>
                    <a:noFill/>
                    <a:ln>
                      <a:noFill/>
                    </a:ln>
                  </pic:spPr>
                </pic:pic>
              </a:graphicData>
            </a:graphic>
          </wp:inline>
        </w:drawing>
      </w:r>
      <w:bookmarkEnd w:id="0"/>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38109A" w:rsidRDefault="0038109A" w:rsidP="00F54EF6">
      <w:pPr>
        <w:spacing w:before="0" w:beforeAutospacing="0" w:after="0" w:afterAutospacing="0"/>
        <w:ind w:firstLine="709"/>
        <w:jc w:val="center"/>
        <w:rPr>
          <w:rFonts w:ascii="Times New Roman" w:hAnsi="Times New Roman" w:cs="Times New Roman"/>
          <w:b/>
          <w:sz w:val="24"/>
          <w:szCs w:val="24"/>
          <w:lang w:val="ru-RU"/>
        </w:rPr>
      </w:pPr>
    </w:p>
    <w:p w:rsidR="00F54EF6" w:rsidRDefault="00F54EF6" w:rsidP="00F54EF6">
      <w:pPr>
        <w:numPr>
          <w:ilvl w:val="0"/>
          <w:numId w:val="1"/>
        </w:numPr>
        <w:spacing w:before="0" w:beforeAutospacing="0" w:after="0" w:afterAutospacing="0"/>
        <w:ind w:left="0" w:right="180" w:firstLine="709"/>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устава </w:t>
      </w:r>
      <w:r>
        <w:rPr>
          <w:rFonts w:ascii="Times New Roman" w:hAnsi="Times New Roman" w:cs="Times New Roman"/>
          <w:sz w:val="24"/>
          <w:szCs w:val="24"/>
          <w:lang w:val="ru-RU"/>
        </w:rPr>
        <w:t xml:space="preserve">МКОУ СОШ </w:t>
      </w:r>
      <w:proofErr w:type="spellStart"/>
      <w:r>
        <w:rPr>
          <w:rFonts w:ascii="Times New Roman" w:hAnsi="Times New Roman" w:cs="Times New Roman"/>
          <w:sz w:val="24"/>
          <w:szCs w:val="24"/>
          <w:lang w:val="ru-RU"/>
        </w:rPr>
        <w:t>с.Большой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Китяк</w:t>
      </w:r>
      <w:proofErr w:type="spellEnd"/>
      <w:r>
        <w:rPr>
          <w:rFonts w:ascii="Times New Roman" w:hAnsi="Times New Roman" w:cs="Times New Roman"/>
          <w:sz w:val="24"/>
          <w:szCs w:val="24"/>
          <w:lang w:val="ru-RU"/>
        </w:rPr>
        <w:t xml:space="preserve">. </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b/>
          <w:bCs/>
          <w:color w:val="000000"/>
          <w:sz w:val="24"/>
          <w:szCs w:val="24"/>
          <w:lang w:val="ru-RU"/>
        </w:rPr>
        <w:t>2. Язык (языки) обучения</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2.1. Образовательная деятельность в школе осуществляется на государственных языках – русском и татарском.</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2.2. Преподавание и изучение государственных русского и татарского языков осуществляется в равном объеме.</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2.3. В школе введено преподавание и изучение родного языка из числа языков народов Российской Федерации – татарского языка.</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b/>
          <w:bCs/>
          <w:color w:val="000000"/>
          <w:sz w:val="24"/>
          <w:szCs w:val="24"/>
          <w:lang w:val="ru-RU"/>
        </w:rPr>
        <w:t>3. Организация образовательной деятельности</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3.1. Государственный русский язык изучается в рамках предмета «Русский язык».</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2</w:t>
      </w:r>
      <w:r w:rsidRPr="00F54EF6">
        <w:rPr>
          <w:rFonts w:hAnsi="Times New Roman" w:cs="Times New Roman"/>
          <w:color w:val="000000"/>
          <w:sz w:val="24"/>
          <w:szCs w:val="24"/>
          <w:lang w:val="ru-RU"/>
        </w:rPr>
        <w:t>. Преподавание и изучение государственных языков, родного языка из числа языков народов Российской Федерации, в том числе татарского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3</w:t>
      </w:r>
      <w:r w:rsidRPr="00F54EF6">
        <w:rPr>
          <w:rFonts w:hAnsi="Times New Roman" w:cs="Times New Roman"/>
          <w:color w:val="000000"/>
          <w:sz w:val="24"/>
          <w:szCs w:val="24"/>
          <w:lang w:val="ru-RU"/>
        </w:rPr>
        <w:t xml:space="preserve">.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Pr="00F54EF6">
        <w:rPr>
          <w:rFonts w:hAnsi="Times New Roman" w:cs="Times New Roman"/>
          <w:color w:val="000000"/>
          <w:sz w:val="24"/>
          <w:szCs w:val="24"/>
          <w:lang w:val="ru-RU"/>
        </w:rPr>
        <w:t>Минпросвещения</w:t>
      </w:r>
      <w:proofErr w:type="spellEnd"/>
      <w:r w:rsidRPr="00F54EF6">
        <w:rPr>
          <w:rFonts w:hAnsi="Times New Roman" w:cs="Times New Roman"/>
          <w:color w:val="000000"/>
          <w:sz w:val="24"/>
          <w:szCs w:val="24"/>
          <w:lang w:val="ru-RU"/>
        </w:rPr>
        <w:t xml:space="preserve"> от 31.05.2021 № 286, ФГОС ООО, утвержденному приказом </w:t>
      </w:r>
      <w:proofErr w:type="spellStart"/>
      <w:r w:rsidRPr="00F54EF6">
        <w:rPr>
          <w:rFonts w:hAnsi="Times New Roman" w:cs="Times New Roman"/>
          <w:color w:val="000000"/>
          <w:sz w:val="24"/>
          <w:szCs w:val="24"/>
          <w:lang w:val="ru-RU"/>
        </w:rPr>
        <w:t>Минпросвещения</w:t>
      </w:r>
      <w:proofErr w:type="spellEnd"/>
      <w:r w:rsidRPr="00F54EF6">
        <w:rPr>
          <w:rFonts w:hAnsi="Times New Roman" w:cs="Times New Roman"/>
          <w:color w:val="000000"/>
          <w:sz w:val="24"/>
          <w:szCs w:val="24"/>
          <w:lang w:val="ru-RU"/>
        </w:rPr>
        <w:t xml:space="preserve"> от 31.05.2021 № 287, ФОП НОО, утвержденной </w:t>
      </w:r>
      <w:r w:rsidRPr="00F54EF6">
        <w:rPr>
          <w:rFonts w:hAnsi="Times New Roman" w:cs="Times New Roman"/>
          <w:color w:val="000000"/>
          <w:sz w:val="24"/>
          <w:szCs w:val="24"/>
          <w:lang w:val="ru-RU"/>
        </w:rPr>
        <w:lastRenderedPageBreak/>
        <w:t xml:space="preserve">приказом </w:t>
      </w:r>
      <w:proofErr w:type="spellStart"/>
      <w:r w:rsidRPr="00F54EF6">
        <w:rPr>
          <w:rFonts w:hAnsi="Times New Roman" w:cs="Times New Roman"/>
          <w:color w:val="000000"/>
          <w:sz w:val="24"/>
          <w:szCs w:val="24"/>
          <w:lang w:val="ru-RU"/>
        </w:rPr>
        <w:t>Минпросвещения</w:t>
      </w:r>
      <w:proofErr w:type="spellEnd"/>
      <w:r w:rsidRPr="00F54EF6">
        <w:rPr>
          <w:rFonts w:hAnsi="Times New Roman" w:cs="Times New Roman"/>
          <w:color w:val="000000"/>
          <w:sz w:val="24"/>
          <w:szCs w:val="24"/>
          <w:lang w:val="ru-RU"/>
        </w:rPr>
        <w:t xml:space="preserve"> от 18.05.2023 № 372, ФОП ООО, утвержденной приказом </w:t>
      </w:r>
      <w:proofErr w:type="spellStart"/>
      <w:r w:rsidRPr="00F54EF6">
        <w:rPr>
          <w:rFonts w:hAnsi="Times New Roman" w:cs="Times New Roman"/>
          <w:color w:val="000000"/>
          <w:sz w:val="24"/>
          <w:szCs w:val="24"/>
          <w:lang w:val="ru-RU"/>
        </w:rPr>
        <w:t>Минпросвещения</w:t>
      </w:r>
      <w:proofErr w:type="spellEnd"/>
      <w:r w:rsidRPr="00F54EF6">
        <w:rPr>
          <w:rFonts w:hAnsi="Times New Roman" w:cs="Times New Roman"/>
          <w:color w:val="000000"/>
          <w:sz w:val="24"/>
          <w:szCs w:val="24"/>
          <w:lang w:val="ru-RU"/>
        </w:rPr>
        <w:t xml:space="preserve"> от 18.05.2023 № 370, ФОП СОО, утвержденной приказом </w:t>
      </w:r>
      <w:proofErr w:type="spellStart"/>
      <w:r w:rsidRPr="00F54EF6">
        <w:rPr>
          <w:rFonts w:hAnsi="Times New Roman" w:cs="Times New Roman"/>
          <w:color w:val="000000"/>
          <w:sz w:val="24"/>
          <w:szCs w:val="24"/>
          <w:lang w:val="ru-RU"/>
        </w:rPr>
        <w:t>Минпросвещения</w:t>
      </w:r>
      <w:proofErr w:type="spellEnd"/>
      <w:r w:rsidRPr="00F54EF6">
        <w:rPr>
          <w:rFonts w:hAnsi="Times New Roman" w:cs="Times New Roman"/>
          <w:color w:val="000000"/>
          <w:sz w:val="24"/>
          <w:szCs w:val="24"/>
          <w:lang w:val="ru-RU"/>
        </w:rPr>
        <w:t xml:space="preserve"> от </w:t>
      </w:r>
      <w:proofErr w:type="spellStart"/>
      <w:r w:rsidRPr="00F54EF6">
        <w:rPr>
          <w:rFonts w:hAnsi="Times New Roman" w:cs="Times New Roman"/>
          <w:color w:val="000000"/>
          <w:sz w:val="24"/>
          <w:szCs w:val="24"/>
          <w:lang w:val="ru-RU"/>
        </w:rPr>
        <w:t>от</w:t>
      </w:r>
      <w:proofErr w:type="spellEnd"/>
      <w:r w:rsidRPr="00F54EF6">
        <w:rPr>
          <w:rFonts w:hAnsi="Times New Roman" w:cs="Times New Roman"/>
          <w:color w:val="000000"/>
          <w:sz w:val="24"/>
          <w:szCs w:val="24"/>
          <w:lang w:val="ru-RU"/>
        </w:rPr>
        <w:t xml:space="preserve">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E84058" w:rsidRPr="007E3862" w:rsidRDefault="00F54EF6" w:rsidP="007E3862">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4</w:t>
      </w:r>
      <w:r w:rsidRPr="00F54EF6">
        <w:rPr>
          <w:rFonts w:hAnsi="Times New Roman" w:cs="Times New Roman"/>
          <w:color w:val="000000"/>
          <w:sz w:val="24"/>
          <w:szCs w:val="24"/>
          <w:lang w:val="ru-RU"/>
        </w:rPr>
        <w:t>.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 и среднего общего образования. Преподавание и изучение второго иностранного языка (немецкого) организуется для обучающихся уровня основного общего.</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5</w:t>
      </w:r>
      <w:r w:rsidRPr="00F54EF6">
        <w:rPr>
          <w:rFonts w:hAnsi="Times New Roman" w:cs="Times New Roman"/>
          <w:color w:val="000000"/>
          <w:sz w:val="24"/>
          <w:szCs w:val="24"/>
          <w:lang w:val="ru-RU"/>
        </w:rPr>
        <w:t>.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6</w:t>
      </w:r>
      <w:r w:rsidRPr="00F54EF6">
        <w:rPr>
          <w:rFonts w:hAnsi="Times New Roman" w:cs="Times New Roman"/>
          <w:color w:val="000000"/>
          <w:sz w:val="24"/>
          <w:szCs w:val="24"/>
          <w:lang w:val="ru-RU"/>
        </w:rPr>
        <w:t>. Преподавание и изучение иных предметов учебного плана осуществляются на русском языке.</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3.</w:t>
      </w:r>
      <w:r w:rsidR="007E3862">
        <w:rPr>
          <w:rFonts w:hAnsi="Times New Roman" w:cs="Times New Roman"/>
          <w:color w:val="000000"/>
          <w:sz w:val="24"/>
          <w:szCs w:val="24"/>
          <w:lang w:val="ru-RU"/>
        </w:rPr>
        <w:t>7</w:t>
      </w:r>
      <w:r w:rsidRPr="00F54EF6">
        <w:rPr>
          <w:rFonts w:hAnsi="Times New Roman" w:cs="Times New Roman"/>
          <w:color w:val="000000"/>
          <w:sz w:val="24"/>
          <w:szCs w:val="24"/>
          <w:lang w:val="ru-RU"/>
        </w:rPr>
        <w:t>.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E84058" w:rsidRPr="00F54EF6" w:rsidRDefault="00F54EF6" w:rsidP="00F54EF6">
      <w:pPr>
        <w:ind w:firstLine="709"/>
        <w:jc w:val="both"/>
        <w:rPr>
          <w:rFonts w:hAnsi="Times New Roman" w:cs="Times New Roman"/>
          <w:color w:val="000000"/>
          <w:sz w:val="24"/>
          <w:szCs w:val="24"/>
          <w:lang w:val="ru-RU"/>
        </w:rPr>
      </w:pPr>
      <w:r w:rsidRPr="00F54EF6">
        <w:rPr>
          <w:rFonts w:hAnsi="Times New Roman" w:cs="Times New Roman"/>
          <w:b/>
          <w:bCs/>
          <w:color w:val="000000"/>
          <w:sz w:val="24"/>
          <w:szCs w:val="24"/>
          <w:lang w:val="ru-RU"/>
        </w:rPr>
        <w:t>4. Язык (языки) воспитания</w:t>
      </w:r>
    </w:p>
    <w:p w:rsidR="00E84058" w:rsidRDefault="00F54EF6" w:rsidP="00F54EF6">
      <w:pPr>
        <w:ind w:firstLine="709"/>
        <w:jc w:val="both"/>
        <w:rPr>
          <w:rFonts w:hAnsi="Times New Roman" w:cs="Times New Roman"/>
          <w:color w:val="000000"/>
          <w:sz w:val="24"/>
          <w:szCs w:val="24"/>
          <w:lang w:val="ru-RU"/>
        </w:rPr>
      </w:pPr>
      <w:r w:rsidRPr="00F54EF6">
        <w:rPr>
          <w:rFonts w:hAnsi="Times New Roman" w:cs="Times New Roman"/>
          <w:color w:val="000000"/>
          <w:sz w:val="24"/>
          <w:szCs w:val="24"/>
          <w:lang w:val="ru-RU"/>
        </w:rPr>
        <w:t>4.1. Внеурочная деятельность и воспитательная работа в школе осуществляются на русском язык</w:t>
      </w:r>
      <w:r>
        <w:rPr>
          <w:rFonts w:hAnsi="Times New Roman" w:cs="Times New Roman"/>
          <w:color w:val="000000"/>
          <w:sz w:val="24"/>
          <w:szCs w:val="24"/>
          <w:lang w:val="ru-RU"/>
        </w:rPr>
        <w:t>е</w:t>
      </w:r>
      <w:r w:rsidRPr="00F54EF6">
        <w:rPr>
          <w:rFonts w:hAnsi="Times New Roman" w:cs="Times New Roman"/>
          <w:color w:val="000000"/>
          <w:sz w:val="24"/>
          <w:szCs w:val="24"/>
          <w:lang w:val="ru-RU"/>
        </w:rPr>
        <w:t xml:space="preserve"> в соответствии с утвержденными планами внеурочной деятельности и календарными планами воспитательной работы.</w:t>
      </w:r>
    </w:p>
    <w:p w:rsidR="00F54EF6" w:rsidRPr="00F54EF6" w:rsidRDefault="00F54EF6" w:rsidP="00F54EF6">
      <w:pPr>
        <w:ind w:firstLine="709"/>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w:t>
      </w:r>
    </w:p>
    <w:sectPr w:rsidR="00F54EF6" w:rsidRPr="00F54EF6" w:rsidSect="00F54EF6">
      <w:pgSz w:w="11907" w:h="16839"/>
      <w:pgMar w:top="567" w:right="567"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879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E34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8109A"/>
    <w:rsid w:val="003A2772"/>
    <w:rsid w:val="004F7E17"/>
    <w:rsid w:val="005A05CE"/>
    <w:rsid w:val="00653AF6"/>
    <w:rsid w:val="007205D5"/>
    <w:rsid w:val="007E3862"/>
    <w:rsid w:val="00B73A5A"/>
    <w:rsid w:val="00E438A1"/>
    <w:rsid w:val="00E84058"/>
    <w:rsid w:val="00F01E19"/>
    <w:rsid w:val="00F5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F283"/>
  <w15:docId w15:val="{A475965C-A7EF-427B-84E3-4A025CE1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6810">
      <w:bodyDiv w:val="1"/>
      <w:marLeft w:val="0"/>
      <w:marRight w:val="0"/>
      <w:marTop w:val="0"/>
      <w:marBottom w:val="0"/>
      <w:divBdr>
        <w:top w:val="none" w:sz="0" w:space="0" w:color="auto"/>
        <w:left w:val="none" w:sz="0" w:space="0" w:color="auto"/>
        <w:bottom w:val="none" w:sz="0" w:space="0" w:color="auto"/>
        <w:right w:val="none" w:sz="0" w:space="0" w:color="auto"/>
      </w:divBdr>
    </w:div>
    <w:div w:id="11408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dcterms:created xsi:type="dcterms:W3CDTF">2011-11-02T04:15:00Z</dcterms:created>
  <dcterms:modified xsi:type="dcterms:W3CDTF">2023-09-29T12:17:00Z</dcterms:modified>
</cp:coreProperties>
</file>