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73" w:rsidRDefault="00F66F50" w:rsidP="006E257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6E2573">
        <w:rPr>
          <w:rFonts w:ascii="Times New Roman" w:hAnsi="Times New Roman"/>
          <w:sz w:val="28"/>
          <w:szCs w:val="28"/>
        </w:rPr>
        <w:t>Приложение №2</w:t>
      </w:r>
    </w:p>
    <w:p w:rsidR="006E2573" w:rsidRPr="00B86AC6" w:rsidRDefault="006E2573" w:rsidP="006E257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к приказу от 02.09.</w:t>
      </w:r>
      <w:r w:rsidRPr="00B86AC6">
        <w:rPr>
          <w:rFonts w:ascii="Times New Roman" w:hAnsi="Times New Roman"/>
          <w:bCs/>
          <w:sz w:val="28"/>
          <w:szCs w:val="28"/>
        </w:rPr>
        <w:t>2020</w:t>
      </w:r>
    </w:p>
    <w:p w:rsidR="006E2573" w:rsidRPr="00B86AC6" w:rsidRDefault="006E2573" w:rsidP="006E257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Pr="00B86AC6">
        <w:rPr>
          <w:rFonts w:ascii="Times New Roman" w:hAnsi="Times New Roman"/>
          <w:bCs/>
          <w:sz w:val="28"/>
          <w:szCs w:val="28"/>
        </w:rPr>
        <w:t>№</w:t>
      </w:r>
      <w:r>
        <w:rPr>
          <w:rFonts w:ascii="Times New Roman" w:hAnsi="Times New Roman"/>
          <w:bCs/>
          <w:sz w:val="28"/>
          <w:szCs w:val="28"/>
        </w:rPr>
        <w:t>101а</w:t>
      </w:r>
    </w:p>
    <w:p w:rsidR="006E2573" w:rsidRDefault="006E2573" w:rsidP="006E2573">
      <w:pPr>
        <w:spacing w:after="0" w:line="240" w:lineRule="auto"/>
        <w:ind w:firstLine="709"/>
        <w:jc w:val="both"/>
        <w:rPr>
          <w:rFonts w:ascii="Times New Roman" w:hAnsi="Times New Roman"/>
          <w:sz w:val="28"/>
          <w:szCs w:val="28"/>
        </w:rPr>
      </w:pPr>
    </w:p>
    <w:p w:rsidR="006E2573" w:rsidRPr="00C11663" w:rsidRDefault="006E2573" w:rsidP="006E2573">
      <w:pPr>
        <w:spacing w:after="0"/>
        <w:jc w:val="center"/>
        <w:rPr>
          <w:rFonts w:ascii="Times New Roman" w:hAnsi="Times New Roman"/>
          <w:b/>
          <w:sz w:val="28"/>
          <w:szCs w:val="28"/>
        </w:rPr>
      </w:pPr>
      <w:r w:rsidRPr="00C11663">
        <w:rPr>
          <w:rFonts w:ascii="Times New Roman" w:hAnsi="Times New Roman"/>
          <w:b/>
          <w:sz w:val="28"/>
          <w:szCs w:val="28"/>
        </w:rPr>
        <w:t xml:space="preserve">ПОЛОЖЕНИЕ                                                                                                                       о порядке и основаниях перевода, отчисления и восстановления, обучающихся МКОУ СОШ с. Большой </w:t>
      </w:r>
      <w:proofErr w:type="spellStart"/>
      <w:r w:rsidRPr="00C11663">
        <w:rPr>
          <w:rFonts w:ascii="Times New Roman" w:hAnsi="Times New Roman"/>
          <w:b/>
          <w:sz w:val="28"/>
          <w:szCs w:val="28"/>
        </w:rPr>
        <w:t>Китяк</w:t>
      </w:r>
      <w:proofErr w:type="spellEnd"/>
      <w:r w:rsidRPr="00C11663">
        <w:rPr>
          <w:rFonts w:ascii="Times New Roman" w:hAnsi="Times New Roman"/>
          <w:b/>
          <w:sz w:val="28"/>
          <w:szCs w:val="28"/>
        </w:rPr>
        <w:t xml:space="preserve"> </w:t>
      </w:r>
      <w:proofErr w:type="spellStart"/>
      <w:r w:rsidRPr="00C11663">
        <w:rPr>
          <w:rFonts w:ascii="Times New Roman" w:hAnsi="Times New Roman"/>
          <w:b/>
          <w:sz w:val="28"/>
          <w:szCs w:val="28"/>
        </w:rPr>
        <w:t>Малмыжского</w:t>
      </w:r>
      <w:proofErr w:type="spellEnd"/>
      <w:r w:rsidRPr="00C11663">
        <w:rPr>
          <w:rFonts w:ascii="Times New Roman" w:hAnsi="Times New Roman"/>
          <w:b/>
          <w:sz w:val="28"/>
          <w:szCs w:val="28"/>
        </w:rPr>
        <w:t xml:space="preserve"> района Кировской области</w:t>
      </w:r>
    </w:p>
    <w:p w:rsidR="006E2573" w:rsidRPr="00C11663" w:rsidRDefault="006E2573" w:rsidP="006E2573">
      <w:pPr>
        <w:spacing w:after="0"/>
        <w:jc w:val="center"/>
        <w:rPr>
          <w:rFonts w:ascii="Times New Roman" w:hAnsi="Times New Roman"/>
          <w:b/>
          <w:sz w:val="28"/>
          <w:szCs w:val="28"/>
        </w:rPr>
      </w:pPr>
    </w:p>
    <w:p w:rsidR="006E2573" w:rsidRPr="00C11663" w:rsidRDefault="006E2573" w:rsidP="006E2573">
      <w:pPr>
        <w:pStyle w:val="a3"/>
        <w:numPr>
          <w:ilvl w:val="0"/>
          <w:numId w:val="1"/>
        </w:numPr>
        <w:spacing w:before="0" w:beforeAutospacing="0" w:after="120" w:afterAutospacing="0" w:line="276" w:lineRule="auto"/>
        <w:ind w:left="0" w:firstLine="0"/>
        <w:jc w:val="center"/>
        <w:rPr>
          <w:b/>
          <w:sz w:val="28"/>
          <w:szCs w:val="28"/>
        </w:rPr>
      </w:pPr>
      <w:r w:rsidRPr="00C11663">
        <w:rPr>
          <w:b/>
          <w:sz w:val="28"/>
          <w:szCs w:val="28"/>
        </w:rPr>
        <w:t>Общие положения</w:t>
      </w:r>
    </w:p>
    <w:p w:rsidR="006E2573" w:rsidRPr="00C11663" w:rsidRDefault="006E2573" w:rsidP="006E2573">
      <w:pPr>
        <w:pStyle w:val="a3"/>
        <w:numPr>
          <w:ilvl w:val="1"/>
          <w:numId w:val="1"/>
        </w:numPr>
        <w:spacing w:before="0" w:beforeAutospacing="0" w:after="0" w:afterAutospacing="0"/>
        <w:ind w:left="0" w:firstLine="710"/>
        <w:jc w:val="both"/>
        <w:rPr>
          <w:sz w:val="28"/>
          <w:szCs w:val="28"/>
        </w:rPr>
      </w:pPr>
      <w:r w:rsidRPr="00C11663">
        <w:rPr>
          <w:sz w:val="28"/>
          <w:szCs w:val="28"/>
        </w:rPr>
        <w:t xml:space="preserve"> Настоящее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муниципального казенного общеобразовательного учреждения средней общеобразовательной школы с. Большой </w:t>
      </w:r>
      <w:proofErr w:type="spellStart"/>
      <w:r w:rsidRPr="00C11663">
        <w:rPr>
          <w:sz w:val="28"/>
          <w:szCs w:val="28"/>
        </w:rPr>
        <w:t>Китяк</w:t>
      </w:r>
      <w:proofErr w:type="spellEnd"/>
      <w:r w:rsidRPr="00C11663">
        <w:rPr>
          <w:sz w:val="28"/>
          <w:szCs w:val="28"/>
        </w:rPr>
        <w:t xml:space="preserve"> </w:t>
      </w:r>
      <w:proofErr w:type="spellStart"/>
      <w:r w:rsidRPr="00C11663">
        <w:rPr>
          <w:sz w:val="28"/>
          <w:szCs w:val="28"/>
        </w:rPr>
        <w:t>Малмыжского</w:t>
      </w:r>
      <w:proofErr w:type="spellEnd"/>
      <w:r w:rsidRPr="00C11663">
        <w:rPr>
          <w:sz w:val="28"/>
          <w:szCs w:val="28"/>
        </w:rPr>
        <w:t xml:space="preserve"> района Кировской области.</w:t>
      </w:r>
    </w:p>
    <w:p w:rsidR="006E2573" w:rsidRPr="00C11663" w:rsidRDefault="006E2573" w:rsidP="006E2573">
      <w:pPr>
        <w:pStyle w:val="a3"/>
        <w:spacing w:before="0" w:beforeAutospacing="0" w:after="0" w:afterAutospacing="0"/>
        <w:jc w:val="both"/>
        <w:rPr>
          <w:sz w:val="28"/>
          <w:szCs w:val="28"/>
        </w:rPr>
      </w:pPr>
      <w:r w:rsidRPr="00C11663">
        <w:rPr>
          <w:sz w:val="28"/>
          <w:szCs w:val="28"/>
        </w:rPr>
        <w:t xml:space="preserve"> </w:t>
      </w:r>
      <w:r w:rsidRPr="00C11663">
        <w:rPr>
          <w:sz w:val="28"/>
          <w:szCs w:val="28"/>
        </w:rPr>
        <w:tab/>
        <w:t>1.2. Комплектование контингента обучающихся, перемещение из одного класса в другой является компетенцией Школы.</w:t>
      </w:r>
    </w:p>
    <w:p w:rsidR="006E2573" w:rsidRPr="00C11663" w:rsidRDefault="006E2573" w:rsidP="006E2573">
      <w:pPr>
        <w:pStyle w:val="a3"/>
        <w:spacing w:before="0" w:beforeAutospacing="0" w:after="0" w:afterAutospacing="0"/>
        <w:jc w:val="both"/>
        <w:rPr>
          <w:sz w:val="28"/>
          <w:szCs w:val="28"/>
        </w:rPr>
      </w:pPr>
    </w:p>
    <w:p w:rsidR="006E2573" w:rsidRDefault="006E2573" w:rsidP="006E2573">
      <w:pPr>
        <w:pStyle w:val="a3"/>
        <w:numPr>
          <w:ilvl w:val="0"/>
          <w:numId w:val="1"/>
        </w:numPr>
        <w:spacing w:before="0" w:beforeAutospacing="0" w:after="0" w:afterAutospacing="0"/>
        <w:ind w:left="0" w:firstLine="0"/>
        <w:jc w:val="center"/>
        <w:rPr>
          <w:b/>
          <w:sz w:val="28"/>
          <w:szCs w:val="28"/>
        </w:rPr>
      </w:pPr>
      <w:r w:rsidRPr="00C11663">
        <w:rPr>
          <w:b/>
          <w:sz w:val="28"/>
          <w:szCs w:val="28"/>
        </w:rPr>
        <w:t>Порядок и основание перевода учащихся</w:t>
      </w:r>
    </w:p>
    <w:p w:rsidR="006E2573" w:rsidRPr="00C11663" w:rsidRDefault="006E2573" w:rsidP="006E2573">
      <w:pPr>
        <w:pStyle w:val="a3"/>
        <w:spacing w:before="0" w:beforeAutospacing="0" w:after="0" w:afterAutospacing="0"/>
        <w:rPr>
          <w:b/>
          <w:sz w:val="28"/>
          <w:szCs w:val="28"/>
        </w:rPr>
      </w:pPr>
    </w:p>
    <w:p w:rsidR="006E2573" w:rsidRPr="00C11663" w:rsidRDefault="006E2573" w:rsidP="006E2573">
      <w:pPr>
        <w:pStyle w:val="a3"/>
        <w:spacing w:before="0" w:beforeAutospacing="0" w:after="0" w:afterAutospacing="0"/>
        <w:ind w:left="1072" w:hanging="221"/>
        <w:jc w:val="both"/>
        <w:rPr>
          <w:sz w:val="28"/>
          <w:szCs w:val="28"/>
        </w:rPr>
      </w:pPr>
      <w:r w:rsidRPr="00C11663">
        <w:rPr>
          <w:sz w:val="28"/>
          <w:szCs w:val="28"/>
        </w:rPr>
        <w:t>2.1. Перевод учащихся в следующий класс:</w:t>
      </w:r>
    </w:p>
    <w:p w:rsidR="006E2573" w:rsidRPr="00C11663" w:rsidRDefault="006E2573" w:rsidP="006E2573">
      <w:pPr>
        <w:pStyle w:val="a3"/>
        <w:spacing w:before="0" w:beforeAutospacing="0" w:after="0" w:afterAutospacing="0"/>
        <w:ind w:firstLine="851"/>
        <w:jc w:val="both"/>
        <w:rPr>
          <w:sz w:val="28"/>
          <w:szCs w:val="28"/>
        </w:rPr>
      </w:pPr>
      <w:r w:rsidRPr="00C11663">
        <w:rPr>
          <w:sz w:val="28"/>
          <w:szCs w:val="28"/>
        </w:rPr>
        <w:t xml:space="preserve">2.1.1. Учащиеся, освоившие в полном объеме образовательные программы начального общего, основного общего, среднего общего образования, переводятся в следующий класс приказом директора ОУ по решению педагогического совета ОУ. </w:t>
      </w:r>
    </w:p>
    <w:p w:rsidR="006E2573" w:rsidRPr="00C11663" w:rsidRDefault="006E2573" w:rsidP="006E2573">
      <w:pPr>
        <w:pStyle w:val="a3"/>
        <w:spacing w:before="0" w:beforeAutospacing="0" w:after="0" w:afterAutospacing="0"/>
        <w:ind w:firstLine="851"/>
        <w:jc w:val="both"/>
        <w:rPr>
          <w:sz w:val="28"/>
          <w:szCs w:val="28"/>
        </w:rPr>
      </w:pPr>
      <w:r w:rsidRPr="00C11663">
        <w:rPr>
          <w:sz w:val="28"/>
          <w:szCs w:val="28"/>
        </w:rPr>
        <w:t xml:space="preserve">2.1.2. </w:t>
      </w:r>
      <w:r w:rsidRPr="00C11663">
        <w:rPr>
          <w:sz w:val="28"/>
          <w:szCs w:val="28"/>
        </w:rPr>
        <w:tab/>
        <w:t xml:space="preserve">Учащиеся, имеющие по итогам учебного года академическую задолженность по одному или нескольким учебным предметам, переводятся в следующий класс условно. Учащиеся обязаны ликвидировать академическую задолженность в течение следующего учебного года. </w:t>
      </w:r>
    </w:p>
    <w:p w:rsidR="006E2573" w:rsidRPr="00C11663" w:rsidRDefault="006E2573" w:rsidP="006E2573">
      <w:pPr>
        <w:pStyle w:val="a3"/>
        <w:spacing w:before="0" w:beforeAutospacing="0" w:after="0" w:afterAutospacing="0"/>
        <w:ind w:firstLine="708"/>
        <w:jc w:val="both"/>
        <w:rPr>
          <w:sz w:val="28"/>
          <w:szCs w:val="28"/>
        </w:rPr>
      </w:pPr>
      <w:r w:rsidRPr="00C11663">
        <w:rPr>
          <w:sz w:val="28"/>
          <w:szCs w:val="28"/>
        </w:rPr>
        <w:t>2.1.3.  Повторная промежуточная аттестация осуществляется не более двух раз в сроки, определяемые общеобразовательным учреждением, в пределах одного года с момента образования академической задолженности.</w:t>
      </w:r>
    </w:p>
    <w:p w:rsidR="006E2573" w:rsidRPr="00C11663" w:rsidRDefault="006E2573" w:rsidP="006E2573">
      <w:pPr>
        <w:pStyle w:val="a3"/>
        <w:spacing w:before="0" w:beforeAutospacing="0" w:after="0" w:afterAutospacing="0"/>
        <w:ind w:firstLine="708"/>
        <w:jc w:val="both"/>
        <w:rPr>
          <w:sz w:val="28"/>
          <w:szCs w:val="28"/>
        </w:rPr>
      </w:pPr>
      <w:r w:rsidRPr="00C11663">
        <w:rPr>
          <w:sz w:val="28"/>
          <w:szCs w:val="28"/>
        </w:rPr>
        <w:t>2.1.4. Сроки (график) ликвидации академической задолженности учащегося устанавливается приказом директора.</w:t>
      </w:r>
    </w:p>
    <w:p w:rsidR="006E2573" w:rsidRPr="00C11663" w:rsidRDefault="006E2573" w:rsidP="006E2573">
      <w:pPr>
        <w:pStyle w:val="a3"/>
        <w:spacing w:before="0" w:beforeAutospacing="0" w:after="0" w:afterAutospacing="0"/>
        <w:ind w:firstLine="708"/>
        <w:jc w:val="both"/>
        <w:rPr>
          <w:sz w:val="28"/>
          <w:szCs w:val="28"/>
        </w:rPr>
      </w:pPr>
      <w:r w:rsidRPr="00C11663">
        <w:rPr>
          <w:sz w:val="28"/>
          <w:szCs w:val="28"/>
        </w:rPr>
        <w:t xml:space="preserve">2.1.5. В случае </w:t>
      </w:r>
      <w:proofErr w:type="spellStart"/>
      <w:r w:rsidRPr="00C11663">
        <w:rPr>
          <w:sz w:val="28"/>
          <w:szCs w:val="28"/>
        </w:rPr>
        <w:t>неликвидации</w:t>
      </w:r>
      <w:proofErr w:type="spellEnd"/>
      <w:r w:rsidRPr="00C11663">
        <w:rPr>
          <w:sz w:val="28"/>
          <w:szCs w:val="28"/>
        </w:rPr>
        <w:t xml:space="preserve"> в установленные сроки академической задолженности, обучающиеся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6E2573" w:rsidRPr="00C11663" w:rsidRDefault="006E2573" w:rsidP="006E2573">
      <w:pPr>
        <w:pStyle w:val="a3"/>
        <w:spacing w:before="0" w:beforeAutospacing="0" w:after="0" w:afterAutospacing="0"/>
        <w:ind w:firstLine="708"/>
        <w:jc w:val="both"/>
        <w:rPr>
          <w:sz w:val="28"/>
          <w:szCs w:val="28"/>
        </w:rPr>
      </w:pPr>
      <w:r w:rsidRPr="00C11663">
        <w:rPr>
          <w:sz w:val="28"/>
          <w:szCs w:val="28"/>
        </w:rPr>
        <w:lastRenderedPageBreak/>
        <w:t>2.1.6. Решение о переводе учащегося на повторное обучение, на обучение по адаптированным образовательным программам или по индивидуальному учебному плану принимается педагогическим советом ОУ на основе личного заявления учащегося или заявления родителей (законных представителей) несовершеннолетних учащихся.</w:t>
      </w:r>
    </w:p>
    <w:p w:rsidR="006E2573" w:rsidRPr="00C11663" w:rsidRDefault="006E2573" w:rsidP="006E2573">
      <w:pPr>
        <w:pStyle w:val="a3"/>
        <w:spacing w:before="0" w:beforeAutospacing="0" w:after="0" w:afterAutospacing="0"/>
        <w:ind w:firstLine="708"/>
        <w:jc w:val="both"/>
        <w:rPr>
          <w:sz w:val="28"/>
          <w:szCs w:val="28"/>
        </w:rPr>
      </w:pPr>
      <w:r w:rsidRPr="00C11663">
        <w:rPr>
          <w:sz w:val="28"/>
          <w:szCs w:val="28"/>
        </w:rPr>
        <w:t>2.1.7.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6E2573" w:rsidRPr="00C11663" w:rsidRDefault="006E2573" w:rsidP="006E2573">
      <w:pPr>
        <w:pStyle w:val="a3"/>
        <w:spacing w:before="0" w:beforeAutospacing="0" w:after="0" w:afterAutospacing="0"/>
        <w:ind w:left="851"/>
        <w:jc w:val="both"/>
        <w:rPr>
          <w:sz w:val="28"/>
          <w:szCs w:val="28"/>
        </w:rPr>
      </w:pPr>
      <w:r w:rsidRPr="00C11663">
        <w:rPr>
          <w:sz w:val="28"/>
          <w:szCs w:val="28"/>
        </w:rPr>
        <w:t>2.2. Перевод учащихся в другое образовательное учреждение</w:t>
      </w:r>
    </w:p>
    <w:p w:rsidR="006E2573" w:rsidRPr="00C11663" w:rsidRDefault="006E2573" w:rsidP="006E2573">
      <w:pPr>
        <w:pStyle w:val="a3"/>
        <w:numPr>
          <w:ilvl w:val="2"/>
          <w:numId w:val="3"/>
        </w:numPr>
        <w:spacing w:before="0" w:beforeAutospacing="0" w:after="0" w:afterAutospacing="0"/>
        <w:ind w:left="0" w:firstLine="850"/>
        <w:jc w:val="both"/>
        <w:rPr>
          <w:sz w:val="28"/>
          <w:szCs w:val="28"/>
        </w:rPr>
      </w:pPr>
      <w:r w:rsidRPr="00C11663">
        <w:rPr>
          <w:sz w:val="28"/>
          <w:szCs w:val="28"/>
        </w:rPr>
        <w:t>Перевод учащегося ОУ в другое образовательное учреждение осуществляется в течение всего учебного года по заявлению родителей (законных представителей) при наличии письменной информации (отношения) из образовательного учреждения, в которое переводится учащийся, о наличии места для продолжения его обучения.</w:t>
      </w:r>
    </w:p>
    <w:p w:rsidR="006E2573" w:rsidRDefault="006E2573" w:rsidP="006E2573">
      <w:pPr>
        <w:pStyle w:val="a3"/>
        <w:numPr>
          <w:ilvl w:val="2"/>
          <w:numId w:val="3"/>
        </w:numPr>
        <w:spacing w:before="0" w:beforeAutospacing="0" w:after="0" w:afterAutospacing="0"/>
        <w:ind w:left="0" w:firstLine="851"/>
        <w:jc w:val="both"/>
        <w:rPr>
          <w:sz w:val="28"/>
          <w:szCs w:val="28"/>
        </w:rPr>
      </w:pPr>
      <w:r w:rsidRPr="00C11663">
        <w:rPr>
          <w:sz w:val="28"/>
          <w:szCs w:val="28"/>
        </w:rPr>
        <w:t xml:space="preserve"> Перевод учащегося оформляется приказом директора ОУ об отчислении в порядке перевода. Документы учащихся (личные дела, медицинские карты, справка о текущей успеваемости) выдаются родителям (законным представителям) обучающихся при наличии отношения на перевод в другое образовательное учреждение.</w:t>
      </w:r>
    </w:p>
    <w:p w:rsidR="006E2573" w:rsidRPr="00C11663" w:rsidRDefault="006E2573" w:rsidP="006E2573">
      <w:pPr>
        <w:pStyle w:val="a3"/>
        <w:spacing w:before="0" w:beforeAutospacing="0" w:after="0" w:afterAutospacing="0"/>
        <w:ind w:left="851"/>
        <w:jc w:val="both"/>
        <w:rPr>
          <w:sz w:val="28"/>
          <w:szCs w:val="28"/>
        </w:rPr>
      </w:pPr>
    </w:p>
    <w:p w:rsidR="006E2573" w:rsidRPr="00090C4E" w:rsidRDefault="006E2573" w:rsidP="006E2573">
      <w:pPr>
        <w:numPr>
          <w:ilvl w:val="0"/>
          <w:numId w:val="3"/>
        </w:numPr>
        <w:spacing w:after="0" w:line="240" w:lineRule="auto"/>
        <w:ind w:left="0" w:right="-74" w:firstLine="0"/>
        <w:jc w:val="center"/>
        <w:rPr>
          <w:rFonts w:ascii="Times New Roman" w:hAnsi="Times New Roman"/>
          <w:b/>
          <w:sz w:val="28"/>
          <w:szCs w:val="28"/>
        </w:rPr>
      </w:pPr>
      <w:r w:rsidRPr="00C11663">
        <w:rPr>
          <w:rFonts w:ascii="Times New Roman" w:hAnsi="Times New Roman"/>
          <w:b/>
          <w:bCs/>
          <w:sz w:val="28"/>
          <w:szCs w:val="28"/>
        </w:rPr>
        <w:t>Порядок и основания отчисления учащихся</w:t>
      </w:r>
    </w:p>
    <w:p w:rsidR="006E2573" w:rsidRPr="00C11663" w:rsidRDefault="006E2573" w:rsidP="006E2573">
      <w:pPr>
        <w:spacing w:after="0" w:line="240" w:lineRule="auto"/>
        <w:ind w:right="-74"/>
        <w:rPr>
          <w:rFonts w:ascii="Times New Roman" w:hAnsi="Times New Roman"/>
          <w:b/>
          <w:sz w:val="28"/>
          <w:szCs w:val="28"/>
        </w:rPr>
      </w:pPr>
    </w:p>
    <w:p w:rsidR="006E2573" w:rsidRPr="00C11663" w:rsidRDefault="006E2573" w:rsidP="006E2573">
      <w:pPr>
        <w:pStyle w:val="a5"/>
        <w:numPr>
          <w:ilvl w:val="1"/>
          <w:numId w:val="3"/>
        </w:numPr>
        <w:spacing w:after="0" w:line="240" w:lineRule="auto"/>
        <w:ind w:right="-74" w:hanging="294"/>
        <w:jc w:val="both"/>
        <w:rPr>
          <w:rFonts w:ascii="Times New Roman" w:hAnsi="Times New Roman"/>
          <w:sz w:val="28"/>
          <w:szCs w:val="28"/>
        </w:rPr>
      </w:pPr>
      <w:r w:rsidRPr="00C11663">
        <w:rPr>
          <w:rFonts w:ascii="Times New Roman" w:hAnsi="Times New Roman"/>
          <w:sz w:val="28"/>
          <w:szCs w:val="28"/>
        </w:rPr>
        <w:t xml:space="preserve">Отчисление учащихся из ОУ производится:  </w:t>
      </w:r>
    </w:p>
    <w:p w:rsidR="006E2573" w:rsidRPr="00C11663" w:rsidRDefault="006E2573" w:rsidP="006E2573">
      <w:pPr>
        <w:pStyle w:val="a5"/>
        <w:numPr>
          <w:ilvl w:val="2"/>
          <w:numId w:val="3"/>
        </w:numPr>
        <w:spacing w:after="0" w:line="240" w:lineRule="auto"/>
        <w:ind w:right="-72"/>
        <w:jc w:val="both"/>
        <w:rPr>
          <w:rFonts w:ascii="Times New Roman" w:hAnsi="Times New Roman"/>
          <w:sz w:val="28"/>
          <w:szCs w:val="28"/>
        </w:rPr>
      </w:pPr>
      <w:r w:rsidRPr="00C11663">
        <w:rPr>
          <w:rFonts w:ascii="Times New Roman" w:hAnsi="Times New Roman"/>
          <w:sz w:val="28"/>
          <w:szCs w:val="28"/>
        </w:rPr>
        <w:t>В связи с получением образования (завершением обучения).</w:t>
      </w:r>
    </w:p>
    <w:p w:rsidR="006E2573" w:rsidRPr="00C11663" w:rsidRDefault="006E2573" w:rsidP="006E2573">
      <w:pPr>
        <w:pStyle w:val="a5"/>
        <w:numPr>
          <w:ilvl w:val="2"/>
          <w:numId w:val="3"/>
        </w:numPr>
        <w:spacing w:after="0" w:line="240" w:lineRule="auto"/>
        <w:ind w:right="-72"/>
        <w:jc w:val="both"/>
        <w:rPr>
          <w:rFonts w:ascii="Times New Roman" w:hAnsi="Times New Roman"/>
          <w:sz w:val="28"/>
          <w:szCs w:val="28"/>
        </w:rPr>
      </w:pPr>
      <w:r w:rsidRPr="00C11663">
        <w:rPr>
          <w:rFonts w:ascii="Times New Roman" w:hAnsi="Times New Roman"/>
          <w:sz w:val="28"/>
          <w:szCs w:val="28"/>
        </w:rPr>
        <w:t>Досрочно:</w:t>
      </w:r>
    </w:p>
    <w:p w:rsidR="006E2573" w:rsidRPr="00C11663" w:rsidRDefault="006E2573" w:rsidP="006E2573">
      <w:pPr>
        <w:numPr>
          <w:ilvl w:val="0"/>
          <w:numId w:val="2"/>
        </w:numPr>
        <w:spacing w:after="0" w:line="240" w:lineRule="auto"/>
        <w:ind w:left="0" w:right="-72" w:firstLine="851"/>
        <w:jc w:val="both"/>
        <w:rPr>
          <w:rFonts w:ascii="Times New Roman" w:hAnsi="Times New Roman"/>
          <w:sz w:val="28"/>
          <w:szCs w:val="28"/>
        </w:rPr>
      </w:pPr>
      <w:r w:rsidRPr="00C11663">
        <w:rPr>
          <w:rFonts w:ascii="Times New Roman" w:hAnsi="Times New Roman"/>
          <w:sz w:val="28"/>
          <w:szCs w:val="28"/>
        </w:rPr>
        <w:t xml:space="preserve">по инициативе родителей (законных представителей) на основании их заявления с указанием причины и обстоятельств принятого решения; </w:t>
      </w:r>
    </w:p>
    <w:p w:rsidR="006E2573" w:rsidRPr="00C11663" w:rsidRDefault="006E2573" w:rsidP="006E2573">
      <w:pPr>
        <w:numPr>
          <w:ilvl w:val="0"/>
          <w:numId w:val="2"/>
        </w:numPr>
        <w:spacing w:after="0" w:line="240" w:lineRule="auto"/>
        <w:ind w:left="0" w:right="-72" w:firstLine="851"/>
        <w:jc w:val="both"/>
        <w:rPr>
          <w:rFonts w:ascii="Times New Roman" w:hAnsi="Times New Roman"/>
          <w:sz w:val="28"/>
          <w:szCs w:val="28"/>
        </w:rPr>
      </w:pPr>
      <w:r w:rsidRPr="00C11663">
        <w:rPr>
          <w:rFonts w:ascii="Times New Roman" w:hAnsi="Times New Roman"/>
          <w:sz w:val="28"/>
          <w:szCs w:val="28"/>
        </w:rPr>
        <w:t>по инициативе общеобразовательного учреждения в случае применения к учащемуся, достигшему возраста пятнадцати лет, отчисления как меры дисциплинарного взыскания за неоднократное совершение дисциплинарных проступков (неисполнение или нарушение устава общеобразовательного учреждения, правил внутреннего распорядка и иных локальных нормативных актов);</w:t>
      </w:r>
    </w:p>
    <w:p w:rsidR="006E2573" w:rsidRPr="00C11663" w:rsidRDefault="006E2573" w:rsidP="006E2573">
      <w:pPr>
        <w:numPr>
          <w:ilvl w:val="0"/>
          <w:numId w:val="2"/>
        </w:numPr>
        <w:spacing w:after="0" w:line="240" w:lineRule="auto"/>
        <w:ind w:left="0" w:right="-72" w:firstLine="851"/>
        <w:jc w:val="both"/>
        <w:rPr>
          <w:rFonts w:ascii="Times New Roman" w:hAnsi="Times New Roman"/>
          <w:sz w:val="28"/>
          <w:szCs w:val="28"/>
        </w:rPr>
      </w:pPr>
      <w:r w:rsidRPr="00C11663">
        <w:rPr>
          <w:rFonts w:ascii="Times New Roman" w:hAnsi="Times New Roman"/>
          <w:sz w:val="28"/>
          <w:szCs w:val="28"/>
        </w:rPr>
        <w:t xml:space="preserve"> по обстоятельствам, не зависящим от воли сторон, в том числе в случае ликвидации общеобразовательного учреждения.</w:t>
      </w:r>
    </w:p>
    <w:p w:rsidR="006E2573" w:rsidRPr="00C11663" w:rsidRDefault="006E2573" w:rsidP="006E2573">
      <w:pPr>
        <w:pStyle w:val="a3"/>
        <w:numPr>
          <w:ilvl w:val="1"/>
          <w:numId w:val="3"/>
        </w:numPr>
        <w:spacing w:before="0" w:beforeAutospacing="0" w:after="0" w:afterAutospacing="0"/>
        <w:ind w:left="0" w:firstLine="851"/>
        <w:jc w:val="both"/>
        <w:rPr>
          <w:sz w:val="28"/>
          <w:szCs w:val="28"/>
        </w:rPr>
      </w:pPr>
      <w:r w:rsidRPr="00C11663">
        <w:rPr>
          <w:sz w:val="28"/>
          <w:szCs w:val="28"/>
        </w:rPr>
        <w:t>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общеобразовательном учреждении оказывает отрицательное влияние на других обучающихся, нарушает их права и права работников, а также нормальное функционирование общеобразовательного учреждения.</w:t>
      </w:r>
    </w:p>
    <w:p w:rsidR="006E2573" w:rsidRPr="00C11663" w:rsidRDefault="006E2573" w:rsidP="006E2573">
      <w:pPr>
        <w:pStyle w:val="a3"/>
        <w:numPr>
          <w:ilvl w:val="1"/>
          <w:numId w:val="3"/>
        </w:numPr>
        <w:spacing w:before="0" w:beforeAutospacing="0" w:after="0" w:afterAutospacing="0"/>
        <w:ind w:left="0" w:firstLine="851"/>
        <w:jc w:val="both"/>
        <w:rPr>
          <w:sz w:val="28"/>
          <w:szCs w:val="28"/>
        </w:rPr>
      </w:pPr>
      <w:r w:rsidRPr="00C11663">
        <w:rPr>
          <w:sz w:val="28"/>
          <w:szCs w:val="28"/>
        </w:rPr>
        <w:t>Решение о применении меры дисциплинарного взыскания в форме отчисления учащегося принимается педагогическим советом</w:t>
      </w:r>
      <w:bookmarkStart w:id="1" w:name="sub_108523"/>
      <w:r w:rsidRPr="00C11663">
        <w:rPr>
          <w:sz w:val="28"/>
          <w:szCs w:val="28"/>
        </w:rPr>
        <w:t xml:space="preserve"> и утверждается приказом директора.</w:t>
      </w:r>
    </w:p>
    <w:p w:rsidR="006E2573" w:rsidRPr="00C11663" w:rsidRDefault="006E2573" w:rsidP="006E2573">
      <w:pPr>
        <w:pStyle w:val="a3"/>
        <w:numPr>
          <w:ilvl w:val="1"/>
          <w:numId w:val="3"/>
        </w:numPr>
        <w:spacing w:before="0" w:beforeAutospacing="0" w:after="0" w:afterAutospacing="0"/>
        <w:ind w:left="0" w:firstLine="851"/>
        <w:jc w:val="both"/>
        <w:rPr>
          <w:sz w:val="28"/>
          <w:szCs w:val="28"/>
        </w:rPr>
      </w:pPr>
      <w:r w:rsidRPr="00C11663">
        <w:rPr>
          <w:sz w:val="28"/>
          <w:szCs w:val="28"/>
        </w:rPr>
        <w:t xml:space="preserve">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bookmarkStart w:id="2" w:name="sub_108524"/>
      <w:bookmarkEnd w:id="1"/>
    </w:p>
    <w:p w:rsidR="006E2573" w:rsidRPr="00C11663" w:rsidRDefault="006E2573" w:rsidP="006E2573">
      <w:pPr>
        <w:pStyle w:val="a3"/>
        <w:numPr>
          <w:ilvl w:val="1"/>
          <w:numId w:val="3"/>
        </w:numPr>
        <w:spacing w:before="0" w:beforeAutospacing="0" w:after="0" w:afterAutospacing="0"/>
        <w:ind w:left="0" w:firstLine="851"/>
        <w:jc w:val="both"/>
        <w:rPr>
          <w:sz w:val="28"/>
          <w:szCs w:val="28"/>
        </w:rPr>
      </w:pPr>
      <w:r w:rsidRPr="00C11663">
        <w:rPr>
          <w:sz w:val="28"/>
          <w:szCs w:val="28"/>
        </w:rPr>
        <w:t xml:space="preserve">Образовательное учреждение незамедлительно информирует об отчислении несовершеннолетнего обучающегося управление образования администрации </w:t>
      </w:r>
      <w:proofErr w:type="spellStart"/>
      <w:r w:rsidRPr="00C11663">
        <w:rPr>
          <w:sz w:val="28"/>
          <w:szCs w:val="28"/>
        </w:rPr>
        <w:t>Малмыжского</w:t>
      </w:r>
      <w:proofErr w:type="spellEnd"/>
      <w:r w:rsidRPr="00C11663">
        <w:rPr>
          <w:sz w:val="28"/>
          <w:szCs w:val="28"/>
        </w:rPr>
        <w:t xml:space="preserve"> района. </w:t>
      </w:r>
      <w:bookmarkEnd w:id="2"/>
    </w:p>
    <w:p w:rsidR="006E2573" w:rsidRDefault="006E2573" w:rsidP="006E2573">
      <w:pPr>
        <w:pStyle w:val="a5"/>
        <w:numPr>
          <w:ilvl w:val="1"/>
          <w:numId w:val="3"/>
        </w:numPr>
        <w:autoSpaceDE w:val="0"/>
        <w:autoSpaceDN w:val="0"/>
        <w:adjustRightInd w:val="0"/>
        <w:spacing w:after="0" w:line="240" w:lineRule="auto"/>
        <w:ind w:left="0" w:right="-72" w:firstLine="851"/>
        <w:jc w:val="both"/>
        <w:rPr>
          <w:rFonts w:ascii="Times New Roman" w:hAnsi="Times New Roman"/>
          <w:sz w:val="28"/>
          <w:szCs w:val="28"/>
        </w:rPr>
      </w:pPr>
      <w:r w:rsidRPr="00C11663">
        <w:rPr>
          <w:rFonts w:ascii="Times New Roman" w:hAnsi="Times New Roman"/>
          <w:sz w:val="28"/>
          <w:szCs w:val="28"/>
        </w:rPr>
        <w:t>Отчисление учащихся по инициативе ОУ во время их болезни не допускается.</w:t>
      </w:r>
    </w:p>
    <w:p w:rsidR="006E2573" w:rsidRDefault="006E2573" w:rsidP="006E2573">
      <w:pPr>
        <w:pStyle w:val="a5"/>
        <w:autoSpaceDE w:val="0"/>
        <w:autoSpaceDN w:val="0"/>
        <w:adjustRightInd w:val="0"/>
        <w:spacing w:after="0" w:line="240" w:lineRule="auto"/>
        <w:ind w:left="0" w:right="-72"/>
        <w:jc w:val="both"/>
        <w:rPr>
          <w:rFonts w:ascii="Times New Roman" w:hAnsi="Times New Roman"/>
          <w:sz w:val="28"/>
          <w:szCs w:val="28"/>
        </w:rPr>
      </w:pPr>
    </w:p>
    <w:p w:rsidR="006E2573" w:rsidRPr="00C11663" w:rsidRDefault="006E2573" w:rsidP="006E2573">
      <w:pPr>
        <w:pStyle w:val="a5"/>
        <w:autoSpaceDE w:val="0"/>
        <w:autoSpaceDN w:val="0"/>
        <w:adjustRightInd w:val="0"/>
        <w:spacing w:after="0" w:line="240" w:lineRule="auto"/>
        <w:ind w:right="-72"/>
        <w:jc w:val="both"/>
        <w:rPr>
          <w:rFonts w:ascii="Times New Roman" w:hAnsi="Times New Roman"/>
          <w:sz w:val="28"/>
          <w:szCs w:val="28"/>
        </w:rPr>
      </w:pPr>
    </w:p>
    <w:p w:rsidR="006E2573" w:rsidRPr="00C11663" w:rsidRDefault="006E2573" w:rsidP="006E2573">
      <w:pPr>
        <w:autoSpaceDE w:val="0"/>
        <w:autoSpaceDN w:val="0"/>
        <w:adjustRightInd w:val="0"/>
        <w:spacing w:after="0" w:line="240" w:lineRule="auto"/>
        <w:ind w:right="-72"/>
        <w:jc w:val="both"/>
        <w:rPr>
          <w:rFonts w:ascii="Times New Roman" w:hAnsi="Times New Roman"/>
          <w:sz w:val="28"/>
          <w:szCs w:val="28"/>
        </w:rPr>
      </w:pPr>
    </w:p>
    <w:p w:rsidR="006E2573" w:rsidRPr="00C11663" w:rsidRDefault="006E2573" w:rsidP="006E2573">
      <w:pPr>
        <w:numPr>
          <w:ilvl w:val="0"/>
          <w:numId w:val="3"/>
        </w:numPr>
        <w:spacing w:after="0" w:line="240" w:lineRule="auto"/>
        <w:ind w:left="0" w:right="-72" w:firstLine="0"/>
        <w:jc w:val="center"/>
        <w:rPr>
          <w:rFonts w:ascii="Times New Roman" w:hAnsi="Times New Roman"/>
          <w:b/>
          <w:sz w:val="28"/>
          <w:szCs w:val="28"/>
        </w:rPr>
      </w:pPr>
      <w:r w:rsidRPr="00C11663">
        <w:rPr>
          <w:rFonts w:ascii="Times New Roman" w:hAnsi="Times New Roman"/>
          <w:b/>
          <w:sz w:val="28"/>
          <w:szCs w:val="28"/>
        </w:rPr>
        <w:t>Порядок и основания восстановления учащихся</w:t>
      </w:r>
    </w:p>
    <w:p w:rsidR="006E2573" w:rsidRPr="00C11663" w:rsidRDefault="006E2573" w:rsidP="006E2573">
      <w:pPr>
        <w:spacing w:after="0" w:line="240" w:lineRule="auto"/>
        <w:ind w:right="-72"/>
        <w:rPr>
          <w:rFonts w:ascii="Times New Roman" w:hAnsi="Times New Roman"/>
          <w:b/>
          <w:sz w:val="28"/>
          <w:szCs w:val="28"/>
        </w:rPr>
      </w:pPr>
    </w:p>
    <w:p w:rsidR="006E2573" w:rsidRPr="00C11663" w:rsidRDefault="006E2573" w:rsidP="006E2573">
      <w:pPr>
        <w:pStyle w:val="a4"/>
        <w:spacing w:before="0" w:beforeAutospacing="0" w:after="0" w:afterAutospacing="0"/>
        <w:ind w:firstLine="708"/>
        <w:jc w:val="both"/>
        <w:rPr>
          <w:rFonts w:ascii="Tahoma" w:hAnsi="Tahoma" w:cs="Tahoma"/>
          <w:color w:val="000000"/>
          <w:sz w:val="28"/>
          <w:szCs w:val="28"/>
        </w:rPr>
      </w:pPr>
      <w:r w:rsidRPr="00C11663">
        <w:rPr>
          <w:color w:val="000000"/>
          <w:sz w:val="28"/>
          <w:szCs w:val="28"/>
        </w:rPr>
        <w:t>4.1. Восстановление в ОУ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 по образовательным программам начального общего, основного общего, среднего общего образования в ОУ.</w:t>
      </w:r>
    </w:p>
    <w:p w:rsidR="006E2573" w:rsidRPr="00C11663" w:rsidRDefault="006E2573" w:rsidP="006E2573">
      <w:pPr>
        <w:pStyle w:val="a4"/>
        <w:spacing w:before="0" w:beforeAutospacing="0" w:after="0" w:afterAutospacing="0"/>
        <w:jc w:val="both"/>
        <w:rPr>
          <w:rFonts w:ascii="Tahoma" w:hAnsi="Tahoma" w:cs="Tahoma"/>
          <w:color w:val="000000"/>
          <w:sz w:val="28"/>
          <w:szCs w:val="28"/>
        </w:rPr>
      </w:pPr>
      <w:r w:rsidRPr="00C11663">
        <w:rPr>
          <w:color w:val="000000"/>
          <w:sz w:val="28"/>
          <w:szCs w:val="28"/>
        </w:rPr>
        <w:t xml:space="preserve">  </w:t>
      </w:r>
      <w:r w:rsidRPr="00C11663">
        <w:rPr>
          <w:color w:val="000000"/>
          <w:sz w:val="28"/>
          <w:szCs w:val="28"/>
        </w:rPr>
        <w:tab/>
        <w:t>4.2. Учащиеся, отчисленные ранее из ОУ, не завершившие образование по основной образовательной программе соответствующего уровня, имеют право на восстановление в число учащихся ОУ независимо от продолжительности перерыва в учебе и причины отчисления при условии сдачи академических задолженностей в установленный срок.</w:t>
      </w:r>
    </w:p>
    <w:p w:rsidR="006E2573" w:rsidRPr="00C11663" w:rsidRDefault="006E2573" w:rsidP="006E2573">
      <w:pPr>
        <w:pStyle w:val="a4"/>
        <w:spacing w:before="0" w:beforeAutospacing="0" w:after="0" w:afterAutospacing="0"/>
        <w:ind w:firstLine="708"/>
        <w:jc w:val="both"/>
        <w:rPr>
          <w:rFonts w:ascii="Tahoma" w:hAnsi="Tahoma" w:cs="Tahoma"/>
          <w:color w:val="000000"/>
          <w:sz w:val="28"/>
          <w:szCs w:val="28"/>
        </w:rPr>
      </w:pPr>
      <w:r w:rsidRPr="00C11663">
        <w:rPr>
          <w:color w:val="000000"/>
          <w:sz w:val="28"/>
          <w:szCs w:val="28"/>
        </w:rPr>
        <w:t>4.3. Восстановление учащегося осуществляется на основании личного заявления родителей (законных представителей) на имя директора.</w:t>
      </w:r>
    </w:p>
    <w:p w:rsidR="006E2573" w:rsidRPr="00C11663" w:rsidRDefault="006E2573" w:rsidP="006E2573">
      <w:pPr>
        <w:pStyle w:val="a4"/>
        <w:spacing w:before="0" w:beforeAutospacing="0" w:after="0" w:afterAutospacing="0"/>
        <w:ind w:firstLine="708"/>
        <w:jc w:val="both"/>
        <w:rPr>
          <w:color w:val="000000"/>
          <w:sz w:val="28"/>
          <w:szCs w:val="28"/>
        </w:rPr>
      </w:pPr>
      <w:r w:rsidRPr="00C11663">
        <w:rPr>
          <w:color w:val="000000"/>
          <w:sz w:val="28"/>
          <w:szCs w:val="28"/>
        </w:rPr>
        <w:t>4.4. Основанием для восстановления учащегося в ОУ является приказ директора о приеме учащегося в ОУ.</w:t>
      </w:r>
    </w:p>
    <w:p w:rsidR="006E2573" w:rsidRPr="00C11663" w:rsidRDefault="006E2573" w:rsidP="006E2573">
      <w:pPr>
        <w:pStyle w:val="a4"/>
        <w:spacing w:before="0" w:beforeAutospacing="0" w:after="0" w:afterAutospacing="0"/>
        <w:jc w:val="both"/>
        <w:rPr>
          <w:color w:val="000000"/>
          <w:sz w:val="28"/>
          <w:szCs w:val="28"/>
        </w:rPr>
      </w:pPr>
    </w:p>
    <w:p w:rsidR="006E2573" w:rsidRPr="00C11663" w:rsidRDefault="006E2573" w:rsidP="006E2573">
      <w:pPr>
        <w:pStyle w:val="a4"/>
        <w:numPr>
          <w:ilvl w:val="0"/>
          <w:numId w:val="3"/>
        </w:numPr>
        <w:spacing w:before="0" w:beforeAutospacing="0" w:after="0" w:afterAutospacing="0"/>
        <w:jc w:val="center"/>
        <w:rPr>
          <w:b/>
          <w:bCs/>
          <w:color w:val="000000"/>
          <w:sz w:val="28"/>
          <w:szCs w:val="28"/>
        </w:rPr>
      </w:pPr>
      <w:r w:rsidRPr="00C11663">
        <w:rPr>
          <w:b/>
          <w:bCs/>
          <w:color w:val="000000"/>
          <w:sz w:val="28"/>
          <w:szCs w:val="28"/>
        </w:rPr>
        <w:t>Заключительные положения</w:t>
      </w:r>
    </w:p>
    <w:p w:rsidR="006E2573" w:rsidRPr="00C11663" w:rsidRDefault="006E2573" w:rsidP="006E2573">
      <w:pPr>
        <w:pStyle w:val="a4"/>
        <w:spacing w:before="0" w:beforeAutospacing="0" w:after="0" w:afterAutospacing="0"/>
        <w:ind w:left="360"/>
        <w:rPr>
          <w:rFonts w:ascii="Tahoma" w:hAnsi="Tahoma" w:cs="Tahoma"/>
          <w:color w:val="000000"/>
          <w:sz w:val="28"/>
          <w:szCs w:val="28"/>
        </w:rPr>
      </w:pPr>
    </w:p>
    <w:p w:rsidR="006E2573" w:rsidRPr="00C11663" w:rsidRDefault="006E2573" w:rsidP="006E2573">
      <w:pPr>
        <w:pStyle w:val="a4"/>
        <w:spacing w:before="0" w:beforeAutospacing="0" w:after="0" w:afterAutospacing="0"/>
        <w:ind w:firstLine="708"/>
        <w:jc w:val="both"/>
        <w:rPr>
          <w:rFonts w:ascii="Tahoma" w:hAnsi="Tahoma" w:cs="Tahoma"/>
          <w:color w:val="000000"/>
          <w:sz w:val="28"/>
          <w:szCs w:val="28"/>
        </w:rPr>
      </w:pPr>
      <w:r w:rsidRPr="00C11663">
        <w:rPr>
          <w:color w:val="000000"/>
          <w:sz w:val="28"/>
          <w:szCs w:val="28"/>
        </w:rPr>
        <w:t>5.1. Настоящее Положение вступает в силу с момента подписания приказа по школе.</w:t>
      </w:r>
    </w:p>
    <w:p w:rsidR="006E2573" w:rsidRPr="00C11663" w:rsidRDefault="006E2573" w:rsidP="006E2573">
      <w:pPr>
        <w:pStyle w:val="a4"/>
        <w:spacing w:before="0" w:beforeAutospacing="0" w:after="0" w:afterAutospacing="0"/>
        <w:ind w:firstLine="708"/>
        <w:jc w:val="both"/>
        <w:rPr>
          <w:color w:val="000000"/>
          <w:sz w:val="28"/>
          <w:szCs w:val="28"/>
        </w:rPr>
      </w:pPr>
      <w:r w:rsidRPr="00C11663">
        <w:rPr>
          <w:color w:val="000000"/>
          <w:sz w:val="28"/>
          <w:szCs w:val="28"/>
        </w:rPr>
        <w:t>5.2. Настоящее Положение размещается для ознакомления на официальном сайте ОУ.  Срок действия Положения - до внесения изменений.</w:t>
      </w:r>
    </w:p>
    <w:p w:rsidR="006E2573" w:rsidRDefault="006E2573" w:rsidP="006E2573">
      <w:pPr>
        <w:spacing w:after="0" w:line="240" w:lineRule="auto"/>
        <w:ind w:firstLine="709"/>
        <w:jc w:val="both"/>
        <w:rPr>
          <w:rFonts w:ascii="Times New Roman" w:hAnsi="Times New Roman"/>
          <w:sz w:val="28"/>
          <w:szCs w:val="28"/>
        </w:rPr>
      </w:pPr>
    </w:p>
    <w:p w:rsidR="00F35DA6" w:rsidRDefault="00F35DA6"/>
    <w:sectPr w:rsidR="00F35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DBE"/>
    <w:multiLevelType w:val="multilevel"/>
    <w:tmpl w:val="839C648A"/>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CB0FB0"/>
    <w:multiLevelType w:val="multilevel"/>
    <w:tmpl w:val="7D1C0C8E"/>
    <w:lvl w:ilvl="0">
      <w:start w:val="2"/>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4DE91BC4"/>
    <w:multiLevelType w:val="hybridMultilevel"/>
    <w:tmpl w:val="AE629B0C"/>
    <w:lvl w:ilvl="0" w:tplc="61BAAFDC">
      <w:start w:val="1"/>
      <w:numFmt w:val="bullet"/>
      <w:lvlText w:val="-"/>
      <w:lvlJc w:val="left"/>
      <w:pPr>
        <w:ind w:left="3204" w:hanging="360"/>
      </w:pPr>
      <w:rPr>
        <w:rFonts w:ascii="Simplified Arabic Fixed" w:hAnsi="Simplified Arabic Fixed" w:hint="default"/>
      </w:rPr>
    </w:lvl>
    <w:lvl w:ilvl="1" w:tplc="04190003" w:tentative="1">
      <w:start w:val="1"/>
      <w:numFmt w:val="bullet"/>
      <w:lvlText w:val="o"/>
      <w:lvlJc w:val="left"/>
      <w:pPr>
        <w:ind w:left="3924" w:hanging="360"/>
      </w:pPr>
      <w:rPr>
        <w:rFonts w:ascii="Courier New" w:hAnsi="Courier New" w:cs="Courier New" w:hint="default"/>
      </w:rPr>
    </w:lvl>
    <w:lvl w:ilvl="2" w:tplc="04190005" w:tentative="1">
      <w:start w:val="1"/>
      <w:numFmt w:val="bullet"/>
      <w:lvlText w:val=""/>
      <w:lvlJc w:val="left"/>
      <w:pPr>
        <w:ind w:left="4644" w:hanging="360"/>
      </w:pPr>
      <w:rPr>
        <w:rFonts w:ascii="Wingdings" w:hAnsi="Wingdings" w:hint="default"/>
      </w:rPr>
    </w:lvl>
    <w:lvl w:ilvl="3" w:tplc="04190001" w:tentative="1">
      <w:start w:val="1"/>
      <w:numFmt w:val="bullet"/>
      <w:lvlText w:val=""/>
      <w:lvlJc w:val="left"/>
      <w:pPr>
        <w:ind w:left="5364" w:hanging="360"/>
      </w:pPr>
      <w:rPr>
        <w:rFonts w:ascii="Symbol" w:hAnsi="Symbol" w:hint="default"/>
      </w:rPr>
    </w:lvl>
    <w:lvl w:ilvl="4" w:tplc="04190003" w:tentative="1">
      <w:start w:val="1"/>
      <w:numFmt w:val="bullet"/>
      <w:lvlText w:val="o"/>
      <w:lvlJc w:val="left"/>
      <w:pPr>
        <w:ind w:left="6084" w:hanging="360"/>
      </w:pPr>
      <w:rPr>
        <w:rFonts w:ascii="Courier New" w:hAnsi="Courier New" w:cs="Courier New" w:hint="default"/>
      </w:rPr>
    </w:lvl>
    <w:lvl w:ilvl="5" w:tplc="04190005" w:tentative="1">
      <w:start w:val="1"/>
      <w:numFmt w:val="bullet"/>
      <w:lvlText w:val=""/>
      <w:lvlJc w:val="left"/>
      <w:pPr>
        <w:ind w:left="6804" w:hanging="360"/>
      </w:pPr>
      <w:rPr>
        <w:rFonts w:ascii="Wingdings" w:hAnsi="Wingdings" w:hint="default"/>
      </w:rPr>
    </w:lvl>
    <w:lvl w:ilvl="6" w:tplc="04190001" w:tentative="1">
      <w:start w:val="1"/>
      <w:numFmt w:val="bullet"/>
      <w:lvlText w:val=""/>
      <w:lvlJc w:val="left"/>
      <w:pPr>
        <w:ind w:left="7524" w:hanging="360"/>
      </w:pPr>
      <w:rPr>
        <w:rFonts w:ascii="Symbol" w:hAnsi="Symbol" w:hint="default"/>
      </w:rPr>
    </w:lvl>
    <w:lvl w:ilvl="7" w:tplc="04190003" w:tentative="1">
      <w:start w:val="1"/>
      <w:numFmt w:val="bullet"/>
      <w:lvlText w:val="o"/>
      <w:lvlJc w:val="left"/>
      <w:pPr>
        <w:ind w:left="8244" w:hanging="360"/>
      </w:pPr>
      <w:rPr>
        <w:rFonts w:ascii="Courier New" w:hAnsi="Courier New" w:cs="Courier New" w:hint="default"/>
      </w:rPr>
    </w:lvl>
    <w:lvl w:ilvl="8" w:tplc="04190005" w:tentative="1">
      <w:start w:val="1"/>
      <w:numFmt w:val="bullet"/>
      <w:lvlText w:val=""/>
      <w:lvlJc w:val="left"/>
      <w:pPr>
        <w:ind w:left="89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73"/>
    <w:rsid w:val="006E2573"/>
    <w:rsid w:val="00F35DA6"/>
    <w:rsid w:val="00F6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9EF6"/>
  <w15:chartTrackingRefBased/>
  <w15:docId w15:val="{80365969-8BC3-4914-8389-E0AD0A94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E257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6E257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6E2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2021-01-11T10:20:00Z</dcterms:created>
  <dcterms:modified xsi:type="dcterms:W3CDTF">2021-01-11T10:21:00Z</dcterms:modified>
</cp:coreProperties>
</file>