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6171E" w14:textId="77777777" w:rsidR="00F16AC4" w:rsidRDefault="00F16AC4" w:rsidP="00F16AC4">
      <w:pPr>
        <w:spacing w:after="0" w:line="240" w:lineRule="auto"/>
        <w:jc w:val="right"/>
      </w:pPr>
      <w:bookmarkStart w:id="0" w:name="_Toc115745779"/>
      <w:r>
        <w:t xml:space="preserve">Приложение №1 </w:t>
      </w:r>
    </w:p>
    <w:p w14:paraId="56F1C784" w14:textId="77777777" w:rsidR="00F16AC4" w:rsidRDefault="00F16AC4" w:rsidP="00F16AC4">
      <w:pPr>
        <w:spacing w:after="0" w:line="240" w:lineRule="auto"/>
        <w:jc w:val="right"/>
      </w:pPr>
      <w:r>
        <w:t xml:space="preserve">к адаптированной основной образовательной программе </w:t>
      </w:r>
    </w:p>
    <w:p w14:paraId="14800945" w14:textId="77777777" w:rsidR="00F16AC4" w:rsidRDefault="00F16AC4" w:rsidP="00F16AC4">
      <w:pPr>
        <w:spacing w:after="0" w:line="240" w:lineRule="auto"/>
        <w:jc w:val="right"/>
      </w:pPr>
      <w:r>
        <w:t>начального общего образования с НОДА вариант 6.2</w:t>
      </w:r>
    </w:p>
    <w:p w14:paraId="0EF04847" w14:textId="77777777" w:rsidR="00F16AC4" w:rsidRDefault="00F16AC4" w:rsidP="00F16AC4">
      <w:pPr>
        <w:spacing w:after="0" w:line="240" w:lineRule="auto"/>
        <w:jc w:val="right"/>
      </w:pPr>
      <w:r>
        <w:t xml:space="preserve">МКОУ СОШ </w:t>
      </w:r>
      <w:proofErr w:type="spellStart"/>
      <w:r>
        <w:t>с</w:t>
      </w:r>
      <w:proofErr w:type="gramStart"/>
      <w:r>
        <w:t>.Б</w:t>
      </w:r>
      <w:proofErr w:type="gramEnd"/>
      <w:r>
        <w:t>ольшой</w:t>
      </w:r>
      <w:proofErr w:type="spellEnd"/>
      <w:r>
        <w:t xml:space="preserve"> </w:t>
      </w:r>
      <w:proofErr w:type="spellStart"/>
      <w:r>
        <w:t>Китяк</w:t>
      </w:r>
      <w:proofErr w:type="spellEnd"/>
      <w:r>
        <w:t xml:space="preserve"> </w:t>
      </w:r>
    </w:p>
    <w:p w14:paraId="331185B7" w14:textId="77777777" w:rsidR="00F16AC4" w:rsidRDefault="00F16AC4" w:rsidP="00F16AC4">
      <w:pPr>
        <w:spacing w:after="0" w:line="240" w:lineRule="auto"/>
        <w:jc w:val="right"/>
      </w:pPr>
      <w:proofErr w:type="gramStart"/>
      <w:r>
        <w:t>утвержденная</w:t>
      </w:r>
      <w:proofErr w:type="gramEnd"/>
      <w:r>
        <w:t xml:space="preserve"> приказом директора </w:t>
      </w:r>
    </w:p>
    <w:p w14:paraId="4243809E" w14:textId="77777777" w:rsidR="00F16AC4" w:rsidRDefault="00F16AC4" w:rsidP="00F16AC4">
      <w:pPr>
        <w:spacing w:after="0" w:line="240" w:lineRule="auto"/>
        <w:jc w:val="right"/>
      </w:pPr>
      <w:r>
        <w:t>от 30.08.2024 № 60/1</w:t>
      </w:r>
    </w:p>
    <w:p w14:paraId="32A9FDA6" w14:textId="77777777" w:rsidR="00F16AC4" w:rsidRDefault="00F16AC4" w:rsidP="00F16AC4">
      <w:pPr>
        <w:spacing w:after="0"/>
        <w:ind w:left="120"/>
        <w:rPr>
          <w:rFonts w:ascii="Calibri" w:hAnsi="Calibri" w:cs="Calibri"/>
          <w:sz w:val="22"/>
          <w:szCs w:val="22"/>
        </w:rPr>
      </w:pPr>
    </w:p>
    <w:p w14:paraId="3E749163" w14:textId="77777777" w:rsidR="00F16AC4" w:rsidRDefault="00F16AC4" w:rsidP="00F16AC4">
      <w:pPr>
        <w:spacing w:after="0"/>
        <w:ind w:left="120"/>
      </w:pPr>
    </w:p>
    <w:p w14:paraId="772B126E" w14:textId="77777777" w:rsidR="00C16DF4" w:rsidRPr="00696D50" w:rsidRDefault="00C16DF4" w:rsidP="00C16DF4">
      <w:pPr>
        <w:spacing w:after="0"/>
        <w:ind w:left="120"/>
      </w:pPr>
      <w:bookmarkStart w:id="1" w:name="_GoBack"/>
      <w:bookmarkEnd w:id="1"/>
    </w:p>
    <w:p w14:paraId="4A6F0770" w14:textId="77777777" w:rsidR="00C16DF4" w:rsidRPr="00696D50" w:rsidRDefault="00C16DF4" w:rsidP="00C16DF4">
      <w:pPr>
        <w:spacing w:after="0"/>
        <w:ind w:left="120"/>
      </w:pPr>
    </w:p>
    <w:p w14:paraId="207D28BC" w14:textId="77777777" w:rsidR="00C16DF4" w:rsidRPr="00696D50" w:rsidRDefault="00C16DF4" w:rsidP="00C16DF4">
      <w:pPr>
        <w:spacing w:after="0"/>
        <w:ind w:left="120"/>
      </w:pPr>
    </w:p>
    <w:p w14:paraId="7C906DFD" w14:textId="77777777" w:rsidR="00C16DF4" w:rsidRPr="00696D50" w:rsidRDefault="00C16DF4" w:rsidP="00C16DF4">
      <w:pPr>
        <w:spacing w:after="0"/>
        <w:ind w:left="120"/>
      </w:pPr>
    </w:p>
    <w:p w14:paraId="4BD87DDE" w14:textId="77777777" w:rsidR="00C16DF4" w:rsidRDefault="00C16DF4" w:rsidP="00C16DF4">
      <w:pPr>
        <w:spacing w:after="0"/>
        <w:ind w:left="120"/>
      </w:pPr>
    </w:p>
    <w:p w14:paraId="4B618A56" w14:textId="77777777" w:rsidR="00C16DF4" w:rsidRDefault="00C16DF4" w:rsidP="00C16DF4">
      <w:pPr>
        <w:spacing w:after="0"/>
        <w:ind w:left="120"/>
      </w:pPr>
    </w:p>
    <w:p w14:paraId="7804D32A" w14:textId="77777777" w:rsidR="00C16DF4" w:rsidRDefault="00C16DF4" w:rsidP="00C16DF4">
      <w:pPr>
        <w:spacing w:after="0"/>
        <w:ind w:left="120"/>
      </w:pPr>
    </w:p>
    <w:p w14:paraId="6C25EEDC" w14:textId="77777777" w:rsidR="00C16DF4" w:rsidRDefault="00C16DF4" w:rsidP="00C16DF4">
      <w:pPr>
        <w:spacing w:after="0"/>
        <w:ind w:left="120"/>
      </w:pPr>
    </w:p>
    <w:p w14:paraId="064970D3" w14:textId="77777777" w:rsidR="00C16DF4" w:rsidRDefault="00C16DF4" w:rsidP="00C16DF4">
      <w:pPr>
        <w:spacing w:after="0"/>
        <w:ind w:left="120"/>
      </w:pPr>
    </w:p>
    <w:p w14:paraId="4A7A0EB7" w14:textId="77777777" w:rsidR="00C16DF4" w:rsidRPr="00696D50" w:rsidRDefault="00C16DF4" w:rsidP="00C16DF4">
      <w:pPr>
        <w:spacing w:after="0"/>
        <w:ind w:left="120"/>
      </w:pPr>
    </w:p>
    <w:p w14:paraId="479367EF" w14:textId="77777777" w:rsidR="00C16DF4" w:rsidRPr="00696D50" w:rsidRDefault="00C16DF4" w:rsidP="00C16DF4">
      <w:pPr>
        <w:spacing w:after="0" w:line="408" w:lineRule="auto"/>
        <w:ind w:left="120"/>
        <w:jc w:val="center"/>
      </w:pPr>
      <w:r w:rsidRPr="00696D50">
        <w:rPr>
          <w:b/>
          <w:sz w:val="28"/>
        </w:rPr>
        <w:t>РАБОЧАЯ ПРОГРАММА</w:t>
      </w:r>
    </w:p>
    <w:p w14:paraId="7D071369" w14:textId="29071D61" w:rsidR="00C16DF4" w:rsidRPr="00696D50" w:rsidRDefault="00C16DF4" w:rsidP="00C16DF4">
      <w:pPr>
        <w:spacing w:after="0" w:line="408" w:lineRule="auto"/>
        <w:ind w:left="120"/>
        <w:jc w:val="center"/>
      </w:pPr>
      <w:r w:rsidRPr="00696D50">
        <w:rPr>
          <w:b/>
          <w:sz w:val="28"/>
        </w:rPr>
        <w:t>учебного предмета «</w:t>
      </w:r>
      <w:r>
        <w:rPr>
          <w:b/>
          <w:sz w:val="28"/>
        </w:rPr>
        <w:t>Адаптивная физическая культура»</w:t>
      </w:r>
    </w:p>
    <w:p w14:paraId="1380B050" w14:textId="77777777" w:rsidR="00C16DF4" w:rsidRPr="00696D50" w:rsidRDefault="00C16DF4" w:rsidP="00C16DF4">
      <w:pPr>
        <w:spacing w:after="0" w:line="408" w:lineRule="auto"/>
        <w:ind w:left="120"/>
        <w:jc w:val="center"/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4 класса (ОВЗ)</w:t>
      </w:r>
      <w:r w:rsidRPr="00696D50">
        <w:rPr>
          <w:sz w:val="28"/>
        </w:rPr>
        <w:t xml:space="preserve"> </w:t>
      </w:r>
    </w:p>
    <w:p w14:paraId="4AF8A8A1" w14:textId="77777777" w:rsidR="00C16DF4" w:rsidRDefault="00C16DF4" w:rsidP="00C16DF4">
      <w:pPr>
        <w:pStyle w:val="1"/>
      </w:pPr>
    </w:p>
    <w:p w14:paraId="38640432" w14:textId="77777777" w:rsidR="00C16DF4" w:rsidRDefault="00C16DF4" w:rsidP="00085EFE">
      <w:pPr>
        <w:pStyle w:val="5"/>
        <w:sectPr w:rsidR="00C16D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DA67560" w14:textId="77777777" w:rsidR="00085EFE" w:rsidRPr="00C16DF4" w:rsidRDefault="00085EFE" w:rsidP="00C16DF4">
      <w:pPr>
        <w:pStyle w:val="5"/>
        <w:spacing w:before="0" w:after="0" w:line="240" w:lineRule="auto"/>
        <w:ind w:firstLine="709"/>
        <w:rPr>
          <w:sz w:val="24"/>
          <w:szCs w:val="24"/>
        </w:rPr>
      </w:pPr>
      <w:r w:rsidRPr="00C16DF4">
        <w:rPr>
          <w:sz w:val="24"/>
          <w:szCs w:val="24"/>
        </w:rPr>
        <w:lastRenderedPageBreak/>
        <w:t>Пояснительная записка</w:t>
      </w:r>
      <w:bookmarkEnd w:id="0"/>
    </w:p>
    <w:p w14:paraId="15F1A8F6" w14:textId="77777777" w:rsidR="00085EFE" w:rsidRPr="00C16DF4" w:rsidRDefault="00085EFE" w:rsidP="00C16DF4">
      <w:pPr>
        <w:tabs>
          <w:tab w:val="left" w:pos="567"/>
        </w:tabs>
        <w:suppressAutoHyphens/>
        <w:spacing w:after="0" w:line="240" w:lineRule="auto"/>
        <w:ind w:firstLine="709"/>
        <w:contextualSpacing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Рабочая программа составлена на основании следующих нормативных документов:</w:t>
      </w:r>
    </w:p>
    <w:p w14:paraId="72EBAAF9" w14:textId="77777777" w:rsidR="00085EFE" w:rsidRPr="00C16DF4" w:rsidRDefault="00085EFE" w:rsidP="00C16DF4">
      <w:pPr>
        <w:tabs>
          <w:tab w:val="left" w:pos="567"/>
        </w:tabs>
        <w:suppressAutoHyphens/>
        <w:spacing w:after="0" w:line="240" w:lineRule="auto"/>
        <w:ind w:firstLine="709"/>
        <w:contextualSpacing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- Закон №273 от 29.12.2012 г. «Об образовании в Российской Федерации»</w:t>
      </w:r>
    </w:p>
    <w:p w14:paraId="560B08D8" w14:textId="77777777" w:rsidR="00085EFE" w:rsidRPr="00C16DF4" w:rsidRDefault="00085EFE" w:rsidP="00C16DF4">
      <w:pPr>
        <w:spacing w:after="0" w:line="240" w:lineRule="auto"/>
        <w:ind w:firstLine="709"/>
        <w:jc w:val="both"/>
        <w:rPr>
          <w:rFonts w:eastAsia="Times New Roman"/>
          <w:bCs/>
          <w:lang w:eastAsia="ar-SA"/>
        </w:rPr>
      </w:pPr>
      <w:r w:rsidRPr="00C16DF4">
        <w:rPr>
          <w:rFonts w:eastAsia="Times New Roman"/>
          <w:bCs/>
          <w:lang w:eastAsia="ar-SA"/>
        </w:rPr>
        <w:t>- Приказ Минобрнауки России от 19 декабря 2014 г.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14:paraId="005F2003" w14:textId="77777777" w:rsidR="00085EFE" w:rsidRPr="00C16DF4" w:rsidRDefault="00085EFE" w:rsidP="00C16DF4">
      <w:pPr>
        <w:spacing w:after="0" w:line="240" w:lineRule="auto"/>
        <w:ind w:firstLine="709"/>
        <w:jc w:val="both"/>
        <w:rPr>
          <w:rFonts w:eastAsia="Times New Roman"/>
          <w:bCs/>
          <w:lang w:eastAsia="ar-SA"/>
        </w:rPr>
      </w:pPr>
      <w:r w:rsidRPr="00C16DF4">
        <w:rPr>
          <w:rFonts w:eastAsia="Times New Roman"/>
          <w:bCs/>
          <w:lang w:eastAsia="ar-SA"/>
        </w:rPr>
        <w:t xml:space="preserve">- Примерная адаптированная основная общеобразовательная программа начального общего образования </w:t>
      </w:r>
      <w:proofErr w:type="gramStart"/>
      <w:r w:rsidRPr="00C16DF4">
        <w:rPr>
          <w:rFonts w:eastAsia="Times New Roman"/>
          <w:bCs/>
          <w:lang w:eastAsia="ar-SA"/>
        </w:rPr>
        <w:t>обучающихся</w:t>
      </w:r>
      <w:proofErr w:type="gramEnd"/>
      <w:r w:rsidRPr="00C16DF4">
        <w:rPr>
          <w:rFonts w:eastAsia="Times New Roman"/>
          <w:bCs/>
          <w:lang w:eastAsia="ar-SA"/>
        </w:rPr>
        <w:t xml:space="preserve"> с нарушениями опорно-двигательного аппарата (</w:t>
      </w:r>
      <w:r w:rsidRPr="00C16DF4">
        <w:rPr>
          <w:rFonts w:eastAsia="Times New Roman"/>
          <w:u w:val="single"/>
          <w:lang w:eastAsia="ar-SA"/>
        </w:rPr>
        <w:t>http://fgosreestr.ru</w:t>
      </w:r>
      <w:r w:rsidRPr="00C16DF4">
        <w:rPr>
          <w:rFonts w:eastAsia="Times New Roman"/>
          <w:bCs/>
          <w:u w:val="single"/>
          <w:lang w:eastAsia="ar-SA"/>
        </w:rPr>
        <w:t>).</w:t>
      </w:r>
      <w:r w:rsidRPr="00C16DF4">
        <w:rPr>
          <w:rFonts w:eastAsia="Times New Roman"/>
          <w:bCs/>
          <w:lang w:eastAsia="ar-SA"/>
        </w:rPr>
        <w:t xml:space="preserve"> </w:t>
      </w:r>
    </w:p>
    <w:p w14:paraId="48369657" w14:textId="3BE54A2A" w:rsidR="00085EFE" w:rsidRPr="00C16DF4" w:rsidRDefault="00085EFE" w:rsidP="00C16DF4">
      <w:pPr>
        <w:suppressAutoHyphens/>
        <w:spacing w:after="0" w:line="240" w:lineRule="auto"/>
        <w:ind w:right="-2" w:firstLine="709"/>
        <w:jc w:val="both"/>
        <w:rPr>
          <w:rFonts w:eastAsia="Times New Roman"/>
          <w:bCs/>
          <w:lang w:eastAsia="ar-SA"/>
        </w:rPr>
      </w:pPr>
      <w:r w:rsidRPr="00C16DF4">
        <w:rPr>
          <w:rFonts w:eastAsia="Times New Roman"/>
          <w:b/>
          <w:bCs/>
          <w:lang w:eastAsia="ar-SA"/>
        </w:rPr>
        <w:t xml:space="preserve">- </w:t>
      </w:r>
      <w:r w:rsidRPr="00C16DF4">
        <w:rPr>
          <w:rFonts w:eastAsia="Times New Roman"/>
          <w:bCs/>
          <w:lang w:eastAsia="ar-SA"/>
        </w:rPr>
        <w:t>Комплект примерной рабочей программы по адаптивной физической культуре для обучающихся с нарушениями опорн</w:t>
      </w:r>
      <w:proofErr w:type="gramStart"/>
      <w:r w:rsidRPr="00C16DF4">
        <w:rPr>
          <w:rFonts w:eastAsia="Times New Roman"/>
          <w:bCs/>
          <w:lang w:eastAsia="ar-SA"/>
        </w:rPr>
        <w:t>о-</w:t>
      </w:r>
      <w:proofErr w:type="gramEnd"/>
      <w:r w:rsidRPr="00C16DF4">
        <w:rPr>
          <w:rFonts w:eastAsia="Times New Roman"/>
          <w:bCs/>
          <w:lang w:eastAsia="ar-SA"/>
        </w:rPr>
        <w:t xml:space="preserve"> двигательного аппарата ( протокол от 29 сентября 2022 г.№7/22 )</w:t>
      </w:r>
    </w:p>
    <w:p w14:paraId="713262B7" w14:textId="4E0F31A3" w:rsidR="00085EFE" w:rsidRPr="00C16DF4" w:rsidRDefault="00085EFE" w:rsidP="00C16DF4">
      <w:pPr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 xml:space="preserve">Программа по АФК для обучающихся с НОДА имеет коррекционную </w:t>
      </w:r>
      <w:proofErr w:type="gramStart"/>
      <w:r w:rsidRPr="00C16DF4">
        <w:rPr>
          <w:rFonts w:eastAsia="Times New Roman"/>
          <w:lang w:eastAsia="ru-RU"/>
        </w:rPr>
        <w:t>направленность</w:t>
      </w:r>
      <w:proofErr w:type="gramEnd"/>
      <w:r w:rsidRPr="00C16DF4">
        <w:rPr>
          <w:rFonts w:eastAsia="Times New Roman"/>
          <w:lang w:eastAsia="ru-RU"/>
        </w:rPr>
        <w:t xml:space="preserve"> и содействуют всестороннему развитию личности обучающегося, формированию осознанного отношения к своему здоровью, развитию основных физических способностей, компенсации нарушенных функций организма.</w:t>
      </w:r>
    </w:p>
    <w:p w14:paraId="350201E3" w14:textId="26EE2686" w:rsidR="00085EFE" w:rsidRPr="00C16DF4" w:rsidRDefault="00085EFE" w:rsidP="00C16DF4">
      <w:pPr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Рабочая программа направлена на содействие социализации обучающегося на основе осмысления и поним</w:t>
      </w:r>
      <w:r w:rsidR="00C16DF4">
        <w:rPr>
          <w:rFonts w:eastAsia="Times New Roman"/>
          <w:lang w:eastAsia="ru-RU"/>
        </w:rPr>
        <w:t xml:space="preserve">ания роли физической культуры и </w:t>
      </w:r>
      <w:r w:rsidRPr="00C16DF4">
        <w:rPr>
          <w:rFonts w:eastAsia="Times New Roman"/>
          <w:lang w:eastAsia="ru-RU"/>
        </w:rPr>
        <w:t xml:space="preserve">спорта в жизни человека, понимания значения мирового и отечественного олимпийского и паралимпийского движения, приобщения к культурным ценностям, истории и современному развитию. </w:t>
      </w:r>
    </w:p>
    <w:p w14:paraId="290F4199" w14:textId="77777777" w:rsidR="00085EFE" w:rsidRPr="00C16DF4" w:rsidRDefault="00085EFE" w:rsidP="00C16DF4">
      <w:pPr>
        <w:pStyle w:val="5"/>
        <w:keepNext w:val="0"/>
        <w:keepLines w:val="0"/>
        <w:widowControl w:val="0"/>
        <w:spacing w:before="0" w:after="0" w:line="240" w:lineRule="auto"/>
        <w:ind w:firstLine="709"/>
        <w:rPr>
          <w:sz w:val="24"/>
          <w:szCs w:val="24"/>
        </w:rPr>
      </w:pPr>
      <w:bookmarkStart w:id="2" w:name="_Toc115745780"/>
      <w:r w:rsidRPr="00C16DF4">
        <w:rPr>
          <w:sz w:val="24"/>
          <w:szCs w:val="24"/>
        </w:rPr>
        <w:t>Цель и задачи реализации программы по предмету</w:t>
      </w:r>
      <w:bookmarkEnd w:id="2"/>
    </w:p>
    <w:p w14:paraId="49546625" w14:textId="267A0E8D" w:rsidR="00085EFE" w:rsidRPr="00C16DF4" w:rsidRDefault="00085EFE" w:rsidP="00C16DF4">
      <w:pPr>
        <w:spacing w:after="0" w:line="240" w:lineRule="auto"/>
        <w:ind w:firstLine="709"/>
        <w:jc w:val="both"/>
      </w:pPr>
      <w:proofErr w:type="gramStart"/>
      <w:r w:rsidRPr="00C16DF4">
        <w:rPr>
          <w:b/>
          <w:i/>
        </w:rPr>
        <w:t>Цель реализации программы</w:t>
      </w:r>
      <w:r w:rsidRPr="00C16DF4">
        <w:t xml:space="preserve"> – содействие нормализации двигательной деятельности, способствующей физической и социальной реабилитации (</w:t>
      </w:r>
      <w:proofErr w:type="spellStart"/>
      <w:r w:rsidRPr="00C16DF4">
        <w:t>абилитации</w:t>
      </w:r>
      <w:proofErr w:type="spellEnd"/>
      <w:r w:rsidRPr="00C16DF4">
        <w:t>) обучающихся с НОДА, формирование осознанного отношения к свои</w:t>
      </w:r>
      <w:r w:rsidR="00C16DF4">
        <w:t xml:space="preserve">м возможностям и потребностям в </w:t>
      </w:r>
      <w:r w:rsidRPr="00C16DF4">
        <w:t>систематических занятиях физическими упражнениями, осуществлении здорового образа жизни.</w:t>
      </w:r>
      <w:proofErr w:type="gramEnd"/>
    </w:p>
    <w:p w14:paraId="45DF71EF" w14:textId="77777777" w:rsidR="00085EFE" w:rsidRPr="00C16DF4" w:rsidRDefault="00085EFE" w:rsidP="00C16DF4">
      <w:pPr>
        <w:spacing w:after="0" w:line="240" w:lineRule="auto"/>
        <w:ind w:firstLine="709"/>
        <w:jc w:val="both"/>
      </w:pPr>
      <w:r w:rsidRPr="00C16DF4">
        <w:rPr>
          <w:b/>
          <w:i/>
        </w:rPr>
        <w:t>Задачи реализации программы</w:t>
      </w:r>
      <w:r w:rsidRPr="00C16DF4">
        <w:t>:</w:t>
      </w:r>
    </w:p>
    <w:p w14:paraId="2822A528" w14:textId="77777777" w:rsidR="00085EFE" w:rsidRPr="00C16DF4" w:rsidRDefault="00085EFE" w:rsidP="00C16DF4">
      <w:pPr>
        <w:spacing w:after="0" w:line="240" w:lineRule="auto"/>
        <w:ind w:firstLine="709"/>
        <w:jc w:val="both"/>
      </w:pPr>
      <w:r w:rsidRPr="00C16DF4">
        <w:t>Цель программы конкретизируется решением следующих задач:</w:t>
      </w:r>
    </w:p>
    <w:p w14:paraId="5426C65F" w14:textId="77777777" w:rsidR="00085EFE" w:rsidRP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16DF4">
        <w:t>обеспечение регулярной физической активности, адекватной состоянию здоровья и соответствующей уровню функциональных возможностей обучающихся;</w:t>
      </w:r>
    </w:p>
    <w:p w14:paraId="6E95185B" w14:textId="77777777" w:rsidR="00085EFE" w:rsidRP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16DF4">
        <w:t>укрепление здоровья, содействие физическому развитию, повышению защитных сил организма;</w:t>
      </w:r>
    </w:p>
    <w:p w14:paraId="68D43FD6" w14:textId="77777777" w:rsidR="00085EFE" w:rsidRP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16DF4">
        <w:t>обучение основам техники движений, формирование жизненно необходимых навыков и умений;</w:t>
      </w:r>
    </w:p>
    <w:p w14:paraId="31A1DA6C" w14:textId="77777777" w:rsidR="00085EFE" w:rsidRP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16DF4">
        <w:t>развитие двигательных (кондиционных и координационных) способностей;</w:t>
      </w:r>
    </w:p>
    <w:p w14:paraId="2945275E" w14:textId="77777777" w:rsidR="00085EFE" w:rsidRP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16DF4">
        <w:t>развитие социально-коммуникативных умений;</w:t>
      </w:r>
    </w:p>
    <w:p w14:paraId="5D041B96" w14:textId="77777777" w:rsidR="00085EFE" w:rsidRP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16DF4">
        <w:t xml:space="preserve">развитие и совершенствование личностных и эмоционально-волевых качеств </w:t>
      </w:r>
      <w:proofErr w:type="gramStart"/>
      <w:r w:rsidRPr="00C16DF4">
        <w:t>обучающегося</w:t>
      </w:r>
      <w:proofErr w:type="gramEnd"/>
      <w:r w:rsidRPr="00C16DF4">
        <w:t xml:space="preserve"> с НОДА.</w:t>
      </w:r>
    </w:p>
    <w:p w14:paraId="01A32C8D" w14:textId="338D08BF" w:rsidR="00085EFE" w:rsidRPr="00C16DF4" w:rsidRDefault="00085EFE" w:rsidP="00C16DF4">
      <w:pPr>
        <w:pStyle w:val="5"/>
        <w:keepNext w:val="0"/>
        <w:keepLines w:val="0"/>
        <w:widowControl w:val="0"/>
        <w:spacing w:before="0" w:after="0" w:line="240" w:lineRule="auto"/>
        <w:ind w:firstLine="709"/>
        <w:jc w:val="left"/>
        <w:rPr>
          <w:sz w:val="24"/>
          <w:szCs w:val="24"/>
        </w:rPr>
      </w:pPr>
      <w:bookmarkStart w:id="3" w:name="_Toc115745785"/>
      <w:r w:rsidRPr="00C16DF4">
        <w:rPr>
          <w:sz w:val="24"/>
          <w:szCs w:val="24"/>
        </w:rPr>
        <w:t>Место учебного предмета «Ад</w:t>
      </w:r>
      <w:r w:rsidR="00C16DF4" w:rsidRPr="00C16DF4">
        <w:rPr>
          <w:sz w:val="24"/>
          <w:szCs w:val="24"/>
        </w:rPr>
        <w:t xml:space="preserve">аптивная физическая культура» в </w:t>
      </w:r>
      <w:r w:rsidRPr="00C16DF4">
        <w:rPr>
          <w:sz w:val="24"/>
          <w:szCs w:val="24"/>
        </w:rPr>
        <w:t>учебном плане</w:t>
      </w:r>
      <w:bookmarkEnd w:id="3"/>
    </w:p>
    <w:p w14:paraId="6BF0D5A4" w14:textId="77777777" w:rsidR="00085EFE" w:rsidRPr="00C16DF4" w:rsidRDefault="00085EFE" w:rsidP="00C16DF4">
      <w:pPr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На уровне начального общего образования учебная дисциплина «Адаптивная физическая культура» относится к предметной области «Физическая культура». Учащийся со средней степенью нарушения физической активности.</w:t>
      </w:r>
    </w:p>
    <w:p w14:paraId="1140EC2B" w14:textId="449552D7" w:rsidR="00085EFE" w:rsidRPr="00C16DF4" w:rsidRDefault="00085EFE" w:rsidP="00C16DF4">
      <w:pPr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Адаптивная физическая культура проводится в форме индивидуального занятия</w:t>
      </w:r>
      <w:r w:rsidR="00C16DF4">
        <w:rPr>
          <w:rFonts w:eastAsia="Times New Roman"/>
          <w:lang w:eastAsia="ru-RU"/>
        </w:rPr>
        <w:t xml:space="preserve"> 0,25</w:t>
      </w:r>
      <w:r w:rsidRPr="00C16DF4">
        <w:rPr>
          <w:rFonts w:eastAsia="Times New Roman"/>
          <w:lang w:eastAsia="ru-RU"/>
        </w:rPr>
        <w:t>, с целью реализации учебного плана по предмету в полном объёме, 0,75 урока отводится на заочное обучение.</w:t>
      </w:r>
      <w:bookmarkStart w:id="4" w:name="_Toc115745786"/>
    </w:p>
    <w:p w14:paraId="02B0E8BE" w14:textId="77777777" w:rsidR="00085EFE" w:rsidRPr="00C16DF4" w:rsidRDefault="00085EFE" w:rsidP="00C16DF4">
      <w:pPr>
        <w:spacing w:after="0" w:line="240" w:lineRule="auto"/>
        <w:ind w:firstLine="709"/>
        <w:jc w:val="both"/>
        <w:textAlignment w:val="baseline"/>
        <w:rPr>
          <w:rFonts w:eastAsia="Times New Roman"/>
          <w:b/>
          <w:lang w:eastAsia="ru-RU"/>
        </w:rPr>
      </w:pPr>
      <w:r w:rsidRPr="00C16DF4">
        <w:rPr>
          <w:b/>
        </w:rPr>
        <w:t>Планируемые результаты освоения программы</w:t>
      </w:r>
      <w:bookmarkEnd w:id="4"/>
    </w:p>
    <w:p w14:paraId="57DD8090" w14:textId="77777777" w:rsidR="00085EFE" w:rsidRPr="00C16DF4" w:rsidRDefault="00085EFE" w:rsidP="00C16DF4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 xml:space="preserve">В соответствии с требованиями к результатам </w:t>
      </w:r>
      <w:proofErr w:type="gramStart"/>
      <w:r w:rsidRPr="00C16DF4">
        <w:rPr>
          <w:rFonts w:eastAsia="Times New Roman"/>
          <w:lang w:eastAsia="ru-RU"/>
        </w:rPr>
        <w:t>освоения адаптированной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</w:t>
      </w:r>
      <w:proofErr w:type="gramEnd"/>
      <w:r w:rsidRPr="00C16DF4">
        <w:rPr>
          <w:rFonts w:eastAsia="Times New Roman"/>
          <w:lang w:eastAsia="ru-RU"/>
        </w:rPr>
        <w:t xml:space="preserve"> с ограниченными возможностями здоровья данная программа направлена на достижение обучающимися с НОДА личностных и предметных результатов по адаптивной физической культуре.</w:t>
      </w:r>
    </w:p>
    <w:p w14:paraId="6799EF5A" w14:textId="49EB3659" w:rsidR="00085EFE" w:rsidRPr="00C16DF4" w:rsidRDefault="00085EFE" w:rsidP="00C16DF4">
      <w:pPr>
        <w:spacing w:after="0" w:line="240" w:lineRule="auto"/>
        <w:ind w:firstLine="709"/>
        <w:jc w:val="both"/>
        <w:outlineLvl w:val="0"/>
        <w:rPr>
          <w:rFonts w:eastAsia="Times New Roman"/>
          <w:b/>
          <w:i/>
          <w:lang w:eastAsia="ru-RU"/>
        </w:rPr>
      </w:pPr>
      <w:r w:rsidRPr="00C16DF4">
        <w:rPr>
          <w:rFonts w:eastAsia="Times New Roman"/>
          <w:b/>
          <w:i/>
          <w:lang w:eastAsia="ru-RU"/>
        </w:rPr>
        <w:t>Личностные результаты</w:t>
      </w:r>
    </w:p>
    <w:p w14:paraId="1825377A" w14:textId="77777777" w:rsidR="00085EFE" w:rsidRPr="00C16DF4" w:rsidRDefault="00085EFE" w:rsidP="00C16DF4">
      <w:pPr>
        <w:spacing w:after="0"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lastRenderedPageBreak/>
        <w:t>Личностные результаты</w:t>
      </w:r>
      <w:r w:rsidRPr="00C16DF4">
        <w:rPr>
          <w:rFonts w:eastAsia="Times New Roman"/>
          <w:b/>
          <w:i/>
          <w:color w:val="000000"/>
          <w:lang w:eastAsia="ru-RU"/>
        </w:rPr>
        <w:t xml:space="preserve"> </w:t>
      </w:r>
      <w:r w:rsidRPr="00C16DF4">
        <w:rPr>
          <w:rFonts w:eastAsia="Times New Roman"/>
          <w:color w:val="000000"/>
          <w:lang w:eastAsia="ru-RU"/>
        </w:rPr>
        <w:t xml:space="preserve">включают готовность и способность </w:t>
      </w:r>
      <w:proofErr w:type="gramStart"/>
      <w:r w:rsidRPr="00C16DF4">
        <w:rPr>
          <w:rFonts w:eastAsia="Times New Roman"/>
          <w:color w:val="000000"/>
          <w:lang w:eastAsia="ru-RU"/>
        </w:rPr>
        <w:t>обучающихся</w:t>
      </w:r>
      <w:proofErr w:type="gramEnd"/>
      <w:r w:rsidRPr="00C16DF4">
        <w:rPr>
          <w:rFonts w:eastAsia="Times New Roman"/>
          <w:color w:val="000000"/>
          <w:lang w:eastAsia="ru-RU"/>
        </w:rPr>
        <w:t xml:space="preserve"> с НОДА к саморазвитию, сформированность мотивации к обучению и познанию, </w:t>
      </w:r>
      <w:proofErr w:type="spellStart"/>
      <w:r w:rsidRPr="00C16DF4">
        <w:rPr>
          <w:rFonts w:eastAsia="Times New Roman"/>
          <w:color w:val="000000"/>
          <w:lang w:eastAsia="ru-RU"/>
        </w:rPr>
        <w:t>ценностносмысловые</w:t>
      </w:r>
      <w:proofErr w:type="spellEnd"/>
      <w:r w:rsidRPr="00C16DF4">
        <w:rPr>
          <w:rFonts w:eastAsia="Times New Roman"/>
          <w:color w:val="000000"/>
          <w:lang w:eastAsia="ru-RU"/>
        </w:rPr>
        <w:t xml:space="preserve"> установки и отражают: </w:t>
      </w:r>
    </w:p>
    <w:p w14:paraId="3B375306" w14:textId="77777777" w:rsid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формирование чувства гордости за свою Родину, за спортивные достижения российских спортсменов на международных соревнованиях и олимпиадах, в том числе на Паралимпиаде; </w:t>
      </w:r>
    </w:p>
    <w:p w14:paraId="0BF83F5C" w14:textId="77777777" w:rsidR="00C16DF4" w:rsidRDefault="00C16DF4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формирование </w:t>
      </w:r>
      <w:r>
        <w:rPr>
          <w:rFonts w:eastAsia="Times New Roman"/>
          <w:color w:val="000000"/>
          <w:lang w:eastAsia="ru-RU"/>
        </w:rPr>
        <w:t xml:space="preserve">уважительного отношения к </w:t>
      </w:r>
      <w:r w:rsidR="00085EFE" w:rsidRPr="00C16DF4">
        <w:rPr>
          <w:rFonts w:eastAsia="Times New Roman"/>
          <w:color w:val="000000"/>
          <w:lang w:eastAsia="ru-RU"/>
        </w:rPr>
        <w:t xml:space="preserve">спортивным достижениям спортсменов других стран; </w:t>
      </w:r>
    </w:p>
    <w:p w14:paraId="58952A9F" w14:textId="77777777" w:rsid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формирование мотивов учебной деятельности, направленной на получение новых знаний о занятиях физической культурой, необходимых для укрепления </w:t>
      </w:r>
      <w:r w:rsidR="00C16DF4">
        <w:rPr>
          <w:rFonts w:eastAsia="Times New Roman"/>
          <w:color w:val="000000"/>
          <w:lang w:eastAsia="ru-RU"/>
        </w:rPr>
        <w:t>здоровья, физического развития;</w:t>
      </w:r>
    </w:p>
    <w:p w14:paraId="45BE5B9D" w14:textId="77777777" w:rsid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>эстетическое развитие, воспитание доброжелательности и эмоциональной отзывчивости, нравственных качеств понимания чу</w:t>
      </w:r>
      <w:proofErr w:type="gramStart"/>
      <w:r w:rsidRPr="00C16DF4">
        <w:rPr>
          <w:rFonts w:eastAsia="Times New Roman"/>
          <w:color w:val="000000"/>
          <w:lang w:eastAsia="ru-RU"/>
        </w:rPr>
        <w:t>вств др</w:t>
      </w:r>
      <w:proofErr w:type="gramEnd"/>
      <w:r w:rsidRPr="00C16DF4">
        <w:rPr>
          <w:rFonts w:eastAsia="Times New Roman"/>
          <w:color w:val="000000"/>
          <w:lang w:eastAsia="ru-RU"/>
        </w:rPr>
        <w:t xml:space="preserve">угих людей и сопереживания им: разделение радости достижения спортивных результатов с одноклассниками, проявление эмпатии и взаимопомощи в командных спортивных играх, в соревновательной деятельности, на занятиях адаптивной физической культурой; </w:t>
      </w:r>
    </w:p>
    <w:p w14:paraId="4E018BF8" w14:textId="77777777" w:rsid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развитие навыков сотрудничества </w:t>
      </w:r>
      <w:proofErr w:type="gramStart"/>
      <w:r w:rsidRPr="00C16DF4">
        <w:rPr>
          <w:rFonts w:eastAsia="Times New Roman"/>
          <w:color w:val="000000"/>
          <w:lang w:eastAsia="ru-RU"/>
        </w:rPr>
        <w:t>со</w:t>
      </w:r>
      <w:proofErr w:type="gramEnd"/>
      <w:r w:rsidRPr="00C16DF4">
        <w:rPr>
          <w:rFonts w:eastAsia="Times New Roman"/>
          <w:color w:val="000000"/>
          <w:lang w:eastAsia="ru-RU"/>
        </w:rPr>
        <w:t xml:space="preserve"> взрослыми и сверстниками, представлений о социальных нормах и правилах межличностных отношений в коллективе, спортивной команде, умения не создавать конфликтов и находить выходы из спорных ситуаций при выполнении физических упражнений, занятиях спортом; </w:t>
      </w:r>
    </w:p>
    <w:p w14:paraId="36C14151" w14:textId="77777777" w:rsid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понимание значения физической культуры в жизни человека и общества; </w:t>
      </w:r>
    </w:p>
    <w:p w14:paraId="5F1C1634" w14:textId="77777777" w:rsidR="00C16DF4" w:rsidRDefault="00C16DF4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формирование адекватных представлений о </w:t>
      </w:r>
      <w:r w:rsidR="00085EFE" w:rsidRPr="00C16DF4">
        <w:rPr>
          <w:rFonts w:eastAsia="Times New Roman"/>
          <w:color w:val="000000"/>
          <w:lang w:eastAsia="ru-RU"/>
        </w:rPr>
        <w:t>собственных физическ</w:t>
      </w:r>
      <w:r>
        <w:rPr>
          <w:rFonts w:eastAsia="Times New Roman"/>
          <w:color w:val="000000"/>
          <w:lang w:eastAsia="ru-RU"/>
        </w:rPr>
        <w:t>их возможностях и ограничениях;</w:t>
      </w:r>
    </w:p>
    <w:p w14:paraId="71C4B594" w14:textId="77777777" w:rsid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формирование установки на безопасный, здоровый образ жизни, наличие мотивации к занятиям физической культурой и спортом. </w:t>
      </w:r>
    </w:p>
    <w:p w14:paraId="142E46D2" w14:textId="4621B449" w:rsidR="00C16DF4" w:rsidRPr="00C16DF4" w:rsidRDefault="00085EFE" w:rsidP="00C16D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>понимание необходимости соблюдения правил безопасности при заня</w:t>
      </w:r>
      <w:r w:rsidR="00C16DF4">
        <w:rPr>
          <w:rFonts w:eastAsia="Times New Roman"/>
          <w:color w:val="000000"/>
          <w:lang w:eastAsia="ru-RU"/>
        </w:rPr>
        <w:t xml:space="preserve">тиях. </w:t>
      </w:r>
    </w:p>
    <w:p w14:paraId="17DC2FAC" w14:textId="4E5FA3F4" w:rsidR="00464D57" w:rsidRPr="00C16DF4" w:rsidRDefault="00464D57" w:rsidP="00C16DF4">
      <w:pPr>
        <w:spacing w:after="0"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proofErr w:type="spellStart"/>
      <w:proofErr w:type="gramStart"/>
      <w:r w:rsidRPr="00C16DF4">
        <w:rPr>
          <w:rFonts w:eastAsia="Times New Roman"/>
          <w:b/>
          <w:i/>
          <w:color w:val="000000"/>
          <w:lang w:eastAsia="ru-RU"/>
        </w:rPr>
        <w:t>Метапредметные</w:t>
      </w:r>
      <w:proofErr w:type="spellEnd"/>
      <w:r w:rsidRPr="00C16DF4">
        <w:rPr>
          <w:rFonts w:eastAsia="Times New Roman"/>
          <w:b/>
          <w:i/>
          <w:color w:val="000000"/>
          <w:lang w:eastAsia="ru-RU"/>
        </w:rPr>
        <w:t xml:space="preserve"> результаты </w:t>
      </w:r>
      <w:r w:rsidRPr="00C16DF4">
        <w:rPr>
          <w:rFonts w:eastAsia="Times New Roman"/>
          <w:color w:val="000000"/>
          <w:lang w:eastAsia="ru-RU"/>
        </w:rPr>
        <w:t xml:space="preserve">включают освоенные обучающимися с НОДА универсальные учебные действия (познавательные, регулятивные, коммуникативные), которые обеспечивают овладение ключевыми компетенциями, составляющими основу умения учиться, межпредметные понятия и отражают: </w:t>
      </w:r>
      <w:proofErr w:type="gramEnd"/>
    </w:p>
    <w:p w14:paraId="5702837A" w14:textId="77777777" w:rsidR="00C16DF4" w:rsidRDefault="00464D57" w:rsidP="00C16DF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овладение способностью принимать и достигать цели и задачи учебной деятельности, в том числе групповые, поставленные учителем на уроках АФК; </w:t>
      </w:r>
    </w:p>
    <w:p w14:paraId="273BE561" w14:textId="77777777" w:rsidR="00C16DF4" w:rsidRDefault="00464D57" w:rsidP="00C16DF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формирование умения планировать, контролировать и оценивать двигательные действия в соответствии с указаниями учителя; </w:t>
      </w:r>
    </w:p>
    <w:p w14:paraId="3246BE7E" w14:textId="77777777" w:rsidR="00C16DF4" w:rsidRDefault="00464D57" w:rsidP="00C16DF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формирование умения понимать причины успеха/неуспеха в спортивной деятельности и способности конструктивно действовать даже в ситуациях неуспеха; </w:t>
      </w:r>
    </w:p>
    <w:p w14:paraId="7416B006" w14:textId="77777777" w:rsidR="00C16DF4" w:rsidRDefault="00464D57" w:rsidP="00C16DF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определение общей цели и путей ее достижения; умение договариваться о распределении функций и ролей в совместной деятельности; </w:t>
      </w:r>
    </w:p>
    <w:p w14:paraId="3D766A6A" w14:textId="77777777" w:rsidR="00C16DF4" w:rsidRDefault="00464D57" w:rsidP="00C16DF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умение оценивать собственное поведение и поведение окружающих; </w:t>
      </w:r>
    </w:p>
    <w:p w14:paraId="31A4461D" w14:textId="77777777" w:rsidR="00C16DF4" w:rsidRDefault="00464D57" w:rsidP="00C16DF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готовность конструктивно разрешать конфликты посредством учета интересов сторон и сотрудничества; </w:t>
      </w:r>
    </w:p>
    <w:p w14:paraId="783D6D4B" w14:textId="0622A6D2" w:rsidR="00464D57" w:rsidRPr="00C16DF4" w:rsidRDefault="00464D57" w:rsidP="00C16DF4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C16DF4">
        <w:rPr>
          <w:rFonts w:eastAsia="Times New Roman"/>
          <w:color w:val="000000"/>
          <w:lang w:eastAsia="ru-RU"/>
        </w:rPr>
        <w:t xml:space="preserve">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14:paraId="776C14CB" w14:textId="5A294257" w:rsidR="00085EFE" w:rsidRPr="00C16DF4" w:rsidRDefault="00085EFE" w:rsidP="00C16DF4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b/>
          <w:i/>
          <w:lang w:eastAsia="ru-RU"/>
        </w:rPr>
        <w:t>Предметные результаты</w:t>
      </w:r>
      <w:r w:rsidRPr="00C16DF4">
        <w:rPr>
          <w:rFonts w:eastAsia="Times New Roman"/>
          <w:lang w:eastAsia="ru-RU"/>
        </w:rPr>
        <w:t xml:space="preserve"> включают опыт, освоенный </w:t>
      </w:r>
      <w:proofErr w:type="gramStart"/>
      <w:r w:rsidRPr="00C16DF4">
        <w:rPr>
          <w:rFonts w:eastAsia="Times New Roman"/>
          <w:lang w:eastAsia="ru-RU"/>
        </w:rPr>
        <w:t>обучающимися</w:t>
      </w:r>
      <w:proofErr w:type="gramEnd"/>
      <w:r w:rsidRPr="00C16DF4">
        <w:rPr>
          <w:rFonts w:eastAsia="Times New Roman"/>
          <w:lang w:eastAsia="ru-RU"/>
        </w:rPr>
        <w:t xml:space="preserve"> с НОДА в процессе изучения данного предмета с учетом их психофизических особенностей, опыт деятельности по получению нового знания, его преобразованию, применению и отражают:</w:t>
      </w:r>
    </w:p>
    <w:p w14:paraId="14B43AAA" w14:textId="77777777" w:rsidR="00C16DF4" w:rsidRDefault="00085EFE" w:rsidP="00C16DF4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формирование первоначальных представлений о значении адаптивной физической культуры для укрепления здоровья человека с НОДА (физического и психологического), о позитивном влиянии АФК на развитие человека с НОДА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14:paraId="36FBC565" w14:textId="77777777" w:rsidR="00C16DF4" w:rsidRDefault="00085EFE" w:rsidP="00C16DF4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lastRenderedPageBreak/>
        <w:t>овладение умениями, необходимыми для здорового образа жизни (режим дня, утренняя зарядка, паузы двигательной разгрузки, оздоровительные ме</w:t>
      </w:r>
      <w:r w:rsidR="00C16DF4">
        <w:rPr>
          <w:rFonts w:eastAsia="Times New Roman"/>
          <w:lang w:eastAsia="ru-RU"/>
        </w:rPr>
        <w:t>роприятия, подвижные игры и т.</w:t>
      </w:r>
      <w:r w:rsidRPr="00C16DF4">
        <w:rPr>
          <w:rFonts w:eastAsia="Times New Roman"/>
          <w:lang w:eastAsia="ru-RU"/>
        </w:rPr>
        <w:t>д.);</w:t>
      </w:r>
    </w:p>
    <w:p w14:paraId="0169BF5D" w14:textId="77777777" w:rsidR="00C16DF4" w:rsidRDefault="00085EFE" w:rsidP="00C16DF4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формирование навыка систематического наблюдения за своим физическим состоянием, данными мониторинга здоровья (длины и массы тела и др.);</w:t>
      </w:r>
    </w:p>
    <w:p w14:paraId="19383620" w14:textId="50DF147F" w:rsidR="00085EFE" w:rsidRPr="00C16DF4" w:rsidRDefault="00085EFE" w:rsidP="00C16DF4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 xml:space="preserve"> взаимодействие со сверстниками по правилам проведения подвижных игр и соревнований.</w:t>
      </w:r>
    </w:p>
    <w:p w14:paraId="1C812139" w14:textId="690105A5" w:rsidR="00085EFE" w:rsidRPr="00C16DF4" w:rsidRDefault="00085EFE" w:rsidP="00C16DF4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Практические предметные результаты определяются индивидуально, исходя из особенностей двигательной и интеллектуальной сферы обучающегося с НОДА, с уч</w:t>
      </w:r>
      <w:r w:rsidR="00C16DF4">
        <w:rPr>
          <w:rFonts w:eastAsia="Times New Roman"/>
          <w:lang w:eastAsia="ru-RU"/>
        </w:rPr>
        <w:t xml:space="preserve">етом медицинских рекомендаций и </w:t>
      </w:r>
      <w:r w:rsidRPr="00C16DF4">
        <w:rPr>
          <w:rFonts w:eastAsia="Times New Roman"/>
          <w:lang w:eastAsia="ru-RU"/>
        </w:rPr>
        <w:t>рекомендаций школьного психолого-медико-педагогического консилиума.</w:t>
      </w:r>
    </w:p>
    <w:p w14:paraId="20E45902" w14:textId="3F603F2B" w:rsidR="00085EFE" w:rsidRPr="00C16DF4" w:rsidRDefault="00085EFE" w:rsidP="00C16DF4">
      <w:pPr>
        <w:pStyle w:val="5"/>
        <w:keepNext w:val="0"/>
        <w:keepLines w:val="0"/>
        <w:widowControl w:val="0"/>
        <w:spacing w:before="0" w:after="0" w:line="240" w:lineRule="auto"/>
        <w:ind w:firstLine="709"/>
        <w:rPr>
          <w:sz w:val="24"/>
          <w:szCs w:val="24"/>
        </w:rPr>
      </w:pPr>
      <w:bookmarkStart w:id="5" w:name="_Toc115745787"/>
      <w:r w:rsidRPr="00C16DF4">
        <w:rPr>
          <w:sz w:val="24"/>
          <w:szCs w:val="24"/>
        </w:rPr>
        <w:t>2.</w:t>
      </w:r>
      <w:r w:rsidR="00C16DF4">
        <w:rPr>
          <w:sz w:val="24"/>
          <w:szCs w:val="24"/>
        </w:rPr>
        <w:t xml:space="preserve">4. </w:t>
      </w:r>
      <w:r w:rsidRPr="00C16DF4">
        <w:rPr>
          <w:sz w:val="24"/>
          <w:szCs w:val="24"/>
        </w:rPr>
        <w:t>Содержание программы</w:t>
      </w:r>
      <w:bookmarkEnd w:id="5"/>
      <w:r w:rsidR="009B4513" w:rsidRPr="00C16DF4">
        <w:rPr>
          <w:sz w:val="24"/>
          <w:szCs w:val="24"/>
        </w:rPr>
        <w:t xml:space="preserve"> для варианта 6.2 АООП НОО</w:t>
      </w:r>
    </w:p>
    <w:p w14:paraId="73375846" w14:textId="77777777" w:rsidR="00085EFE" w:rsidRPr="00C16DF4" w:rsidRDefault="00085EFE" w:rsidP="00C16DF4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Содержание программы распределяется по модулям:</w:t>
      </w:r>
    </w:p>
    <w:p w14:paraId="00A2D8AD" w14:textId="57A959D8" w:rsidR="00464D57" w:rsidRPr="00C16DF4" w:rsidRDefault="00085EFE" w:rsidP="00C16DF4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Модуль «Знания о физической культуре»;</w:t>
      </w:r>
    </w:p>
    <w:p w14:paraId="4D8C85D0" w14:textId="77777777" w:rsidR="00C16DF4" w:rsidRDefault="00085EFE" w:rsidP="00C16DF4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C16DF4">
        <w:rPr>
          <w:rFonts w:eastAsia="Times New Roman"/>
          <w:lang w:eastAsia="ru-RU"/>
        </w:rPr>
        <w:t>Модуль «Гимнастика с элементами корригирующей гимнастики»</w:t>
      </w:r>
    </w:p>
    <w:p w14:paraId="57B8B37E" w14:textId="22F65AAD" w:rsidR="006F2725" w:rsidRPr="00C16DF4" w:rsidRDefault="009B4513" w:rsidP="00C16DF4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C16DF4">
        <w:t>Модуль «Легкая атлетика»</w:t>
      </w:r>
    </w:p>
    <w:p w14:paraId="7CF6AB17" w14:textId="1E0E9229" w:rsidR="009B4513" w:rsidRPr="00C16DF4" w:rsidRDefault="009B4513" w:rsidP="00C16DF4">
      <w:pPr>
        <w:spacing w:after="0" w:line="240" w:lineRule="auto"/>
        <w:ind w:firstLine="709"/>
      </w:pPr>
    </w:p>
    <w:p w14:paraId="3009EBAA" w14:textId="07A29827" w:rsidR="009B4513" w:rsidRPr="00C16DF4" w:rsidRDefault="009B4513" w:rsidP="00C16DF4">
      <w:pPr>
        <w:spacing w:after="0" w:line="240" w:lineRule="auto"/>
      </w:pPr>
    </w:p>
    <w:p w14:paraId="03B3B6E9" w14:textId="77777777" w:rsidR="009B4513" w:rsidRPr="00C16DF4" w:rsidRDefault="009B4513" w:rsidP="00C16DF4">
      <w:pPr>
        <w:spacing w:after="0" w:line="240" w:lineRule="auto"/>
      </w:pPr>
    </w:p>
    <w:tbl>
      <w:tblPr>
        <w:tblStyle w:val="TableGrid"/>
        <w:tblW w:w="10314" w:type="dxa"/>
        <w:tblInd w:w="0" w:type="dxa"/>
        <w:tblCellMar>
          <w:top w:w="65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984"/>
        <w:gridCol w:w="8330"/>
      </w:tblGrid>
      <w:tr w:rsidR="006F2725" w:rsidRPr="00C16DF4" w14:paraId="1FA029C9" w14:textId="77777777" w:rsidTr="00761446">
        <w:trPr>
          <w:trHeight w:val="538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F69B" w14:textId="77777777" w:rsidR="006F2725" w:rsidRPr="00C16DF4" w:rsidRDefault="006F2725" w:rsidP="00C16DF4">
            <w:pPr>
              <w:spacing w:line="240" w:lineRule="auto"/>
              <w:jc w:val="center"/>
            </w:pPr>
            <w:r w:rsidRPr="00C16DF4">
              <w:t xml:space="preserve">Тема, содержание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9969" w14:textId="77777777" w:rsidR="006F2725" w:rsidRPr="00C16DF4" w:rsidRDefault="006F2725" w:rsidP="00C16DF4">
            <w:pPr>
              <w:spacing w:line="240" w:lineRule="auto"/>
              <w:jc w:val="center"/>
            </w:pPr>
            <w:r w:rsidRPr="00C16DF4">
              <w:t xml:space="preserve">Характеристика содержания и видов деятельности обучающихся с НОДА </w:t>
            </w:r>
          </w:p>
        </w:tc>
      </w:tr>
      <w:tr w:rsidR="006F2725" w:rsidRPr="00C16DF4" w14:paraId="7118A1CC" w14:textId="77777777" w:rsidTr="00761446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FD949" w14:textId="77777777" w:rsidR="006F2725" w:rsidRPr="00C16DF4" w:rsidRDefault="006F2725" w:rsidP="00C16DF4">
            <w:pPr>
              <w:spacing w:line="240" w:lineRule="auto"/>
            </w:pP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55486" w14:textId="0348EC94" w:rsidR="006F2725" w:rsidRPr="00C16DF4" w:rsidRDefault="006F2725" w:rsidP="00C16DF4">
            <w:pPr>
              <w:spacing w:line="240" w:lineRule="auto"/>
              <w:ind w:left="1" w:right="67"/>
            </w:pPr>
            <w:r w:rsidRPr="00C16DF4">
              <w:t xml:space="preserve">Для обучающихся со средней степенью двигательных нарушений </w:t>
            </w:r>
          </w:p>
        </w:tc>
      </w:tr>
      <w:tr w:rsidR="006F2725" w:rsidRPr="00C16DF4" w14:paraId="08626921" w14:textId="77777777" w:rsidTr="00761446">
        <w:trPr>
          <w:trHeight w:val="355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F888" w14:textId="77777777" w:rsidR="006F2725" w:rsidRPr="00C16DF4" w:rsidRDefault="006F2725" w:rsidP="00C16DF4">
            <w:pPr>
              <w:spacing w:line="240" w:lineRule="auto"/>
              <w:ind w:right="71"/>
              <w:jc w:val="center"/>
            </w:pPr>
            <w:r w:rsidRPr="00C16DF4">
              <w:rPr>
                <w:rFonts w:eastAsia="Times New Roman"/>
                <w:b/>
                <w:i/>
              </w:rPr>
              <w:t xml:space="preserve">Модуль «Знания о физической культуре человека» </w:t>
            </w:r>
          </w:p>
        </w:tc>
      </w:tr>
      <w:tr w:rsidR="006F2725" w:rsidRPr="00C16DF4" w14:paraId="7DFB9B02" w14:textId="77777777" w:rsidTr="00761446">
        <w:trPr>
          <w:trHeight w:val="305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C3CC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Понятие адаптивной физической культуры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346A" w14:textId="77777777" w:rsidR="006F2725" w:rsidRPr="00C16DF4" w:rsidRDefault="006F2725" w:rsidP="00C16DF4">
            <w:pPr>
              <w:spacing w:line="240" w:lineRule="auto"/>
            </w:pPr>
            <w:r w:rsidRPr="00C16DF4">
              <w:rPr>
                <w:rFonts w:eastAsia="Times New Roman"/>
                <w:b/>
                <w:i/>
              </w:rPr>
              <w:t xml:space="preserve">Теоретический материал осваивается в процессе всех занятий как один из элементов урока. </w:t>
            </w:r>
          </w:p>
          <w:p w14:paraId="251A8F0A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Раскрывают понятие «адаптивная физическая культура», сравнивают с понятием «физическая культура» и анализируют положительное влияние компонентов АФК </w:t>
            </w:r>
          </w:p>
          <w:p w14:paraId="06EE45E2" w14:textId="77777777" w:rsidR="006F2725" w:rsidRPr="00C16DF4" w:rsidRDefault="006F2725" w:rsidP="00C16DF4">
            <w:pPr>
              <w:spacing w:line="240" w:lineRule="auto"/>
              <w:ind w:right="150"/>
            </w:pPr>
            <w:r w:rsidRPr="00C16DF4">
              <w:t xml:space="preserve">(регулярные занятия доступными физическими упражнениями, занятия физкультурой, соблюдение личной гигиены) на укрепление здоровья и развитие человека с нарушениями опорно-двигательного аппарата. Объясняют значение занятий (уроков) по адаптивной физической культуре и раскрывают их основное содержание. Определяют признаки положительного влияния занятий адаптивной физкультурой на успехи в учебе. </w:t>
            </w:r>
          </w:p>
        </w:tc>
      </w:tr>
      <w:tr w:rsidR="006F2725" w:rsidRPr="00C16DF4" w14:paraId="524212AC" w14:textId="77777777" w:rsidTr="00761446">
        <w:trPr>
          <w:trHeight w:val="1766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8680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История физической культуры </w:t>
            </w:r>
          </w:p>
        </w:tc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B032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Сравнивают физкультуру и спорт эпохи Античности с </w:t>
            </w:r>
            <w:proofErr w:type="gramStart"/>
            <w:r w:rsidRPr="00C16DF4">
              <w:t>современными</w:t>
            </w:r>
            <w:proofErr w:type="gramEnd"/>
            <w:r w:rsidRPr="00C16DF4">
              <w:t xml:space="preserve"> физкультурой и спортом. </w:t>
            </w:r>
          </w:p>
          <w:p w14:paraId="05FE43E3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Называют движения, которые выполняют первобытные люди на рисунке. </w:t>
            </w:r>
          </w:p>
          <w:p w14:paraId="067F0727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Изучают рисунки, на которых изображены античные атлеты, и называют виды соревнований, в которых они участвуют. </w:t>
            </w:r>
            <w:proofErr w:type="gramStart"/>
            <w:r w:rsidRPr="00C16DF4">
              <w:t xml:space="preserve">Называют характерные признаки соревнований (наличие </w:t>
            </w:r>
            <w:proofErr w:type="gramEnd"/>
          </w:p>
        </w:tc>
      </w:tr>
    </w:tbl>
    <w:p w14:paraId="4BD33078" w14:textId="77777777" w:rsidR="006F2725" w:rsidRPr="00C16DF4" w:rsidRDefault="006F2725" w:rsidP="00761446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5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F2725" w:rsidRPr="00C16DF4" w14:paraId="17A88658" w14:textId="77777777" w:rsidTr="00761446">
        <w:trPr>
          <w:trHeight w:val="332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3937" w14:textId="77777777" w:rsidR="006F2725" w:rsidRPr="00C16DF4" w:rsidRDefault="006F2725" w:rsidP="00C16DF4">
            <w:pPr>
              <w:spacing w:line="240" w:lineRule="auto"/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FA13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правил, судьи, следящего за выполнением правил; награждение победителей и т. п.). </w:t>
            </w:r>
          </w:p>
          <w:p w14:paraId="1F3897ED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Раскрывают назначение первых соревнований у древних людей, характеризуют роль и значение соревнований в воспитании будущих охотников и воинов. </w:t>
            </w:r>
          </w:p>
          <w:p w14:paraId="59291D96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Пересказывают тексты о возникновении Олимпийских игр древности. </w:t>
            </w:r>
          </w:p>
          <w:p w14:paraId="1960F011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Называют правила проведения Олимпийских и Паралимпийских игр. </w:t>
            </w:r>
          </w:p>
          <w:p w14:paraId="36E67738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Объясняют связь физической культуры с традициями и обычаями народа. </w:t>
            </w:r>
          </w:p>
          <w:p w14:paraId="42787E47" w14:textId="77777777" w:rsidR="006F2725" w:rsidRPr="00C16DF4" w:rsidRDefault="006F2725" w:rsidP="00C16DF4">
            <w:pPr>
              <w:spacing w:line="240" w:lineRule="auto"/>
              <w:ind w:right="43"/>
            </w:pPr>
            <w:r w:rsidRPr="00C16DF4">
              <w:t xml:space="preserve">Приводят примеры трудовой и военной деятельности древних народов, получившей свое отражение в современных видах спорта. </w:t>
            </w:r>
          </w:p>
          <w:p w14:paraId="239148F4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Приводят примеры из истории спортивных состязаний народов России. </w:t>
            </w:r>
          </w:p>
        </w:tc>
      </w:tr>
      <w:tr w:rsidR="006F2725" w:rsidRPr="00C16DF4" w14:paraId="26FB1857" w14:textId="77777777" w:rsidTr="00761446">
        <w:trPr>
          <w:trHeight w:val="134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69F4F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Современные </w:t>
            </w:r>
          </w:p>
          <w:p w14:paraId="458A5C29" w14:textId="207CB89A" w:rsidR="006F2725" w:rsidRPr="00C16DF4" w:rsidRDefault="006F2725" w:rsidP="00C16DF4">
            <w:pPr>
              <w:spacing w:line="240" w:lineRule="auto"/>
            </w:pPr>
            <w:r w:rsidRPr="00C16DF4">
              <w:t xml:space="preserve">Паралимпийские игры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6F27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Объясняют смысл символики и ритуалов Паралимпийских игр. Определяют цель возрождения Олимпийских игр и цель организации Паралимпийских игр. Объясняют роль Людвига </w:t>
            </w:r>
            <w:proofErr w:type="spellStart"/>
            <w:r w:rsidRPr="00C16DF4">
              <w:t>Гуттмана</w:t>
            </w:r>
            <w:proofErr w:type="spellEnd"/>
            <w:r w:rsidRPr="00C16DF4">
              <w:t xml:space="preserve"> в становлении </w:t>
            </w:r>
            <w:proofErr w:type="spellStart"/>
            <w:r w:rsidRPr="00C16DF4">
              <w:t>паралимпийского</w:t>
            </w:r>
            <w:proofErr w:type="spellEnd"/>
            <w:r w:rsidRPr="00C16DF4">
              <w:t xml:space="preserve"> движения. Называют известных российских и зарубежных чемпионов Паралимпийских игр. </w:t>
            </w:r>
          </w:p>
        </w:tc>
      </w:tr>
      <w:tr w:rsidR="006F2725" w:rsidRPr="00C16DF4" w14:paraId="2BD87DB8" w14:textId="77777777" w:rsidTr="00761446">
        <w:trPr>
          <w:trHeight w:val="187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8E09" w14:textId="49011898" w:rsidR="006F2725" w:rsidRPr="00C16DF4" w:rsidRDefault="006F2725" w:rsidP="00C16DF4">
            <w:pPr>
              <w:spacing w:line="240" w:lineRule="auto"/>
              <w:ind w:right="60"/>
            </w:pPr>
            <w:r w:rsidRPr="00C16DF4">
              <w:t>Твой организм (основные части тела человека, основные внутренние органы, скелет, мышцы</w:t>
            </w:r>
            <w:proofErr w:type="gramStart"/>
            <w:r w:rsidRPr="00C16DF4">
              <w:t xml:space="preserve"> ,</w:t>
            </w:r>
            <w:proofErr w:type="gramEnd"/>
            <w:r w:rsidRPr="00C16DF4">
              <w:t xml:space="preserve"> осанка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AD3D" w14:textId="77777777" w:rsidR="006F2725" w:rsidRPr="00C16DF4" w:rsidRDefault="006F2725" w:rsidP="00C16DF4">
            <w:pPr>
              <w:spacing w:line="240" w:lineRule="auto"/>
              <w:ind w:right="183"/>
            </w:pPr>
            <w:r w:rsidRPr="00C16DF4">
              <w:t xml:space="preserve">Устанавливают связь между особенностями своего развития, двигательными ограничениями и особенностями основных систем организма. </w:t>
            </w:r>
          </w:p>
          <w:p w14:paraId="408CB8F4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Характеризуют основные части тела человека, формы движений, описывают особенности собственного двигательного развития.  </w:t>
            </w:r>
          </w:p>
          <w:p w14:paraId="71A04087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Описывают особенности медицинских рекомендаций для занятий АФК. </w:t>
            </w:r>
          </w:p>
        </w:tc>
      </w:tr>
    </w:tbl>
    <w:p w14:paraId="2B5BCD4B" w14:textId="77777777" w:rsidR="006F2725" w:rsidRPr="00C16DF4" w:rsidRDefault="006F2725" w:rsidP="00761446">
      <w:pPr>
        <w:spacing w:after="0" w:line="240" w:lineRule="auto"/>
        <w:ind w:right="11223"/>
      </w:pPr>
    </w:p>
    <w:tbl>
      <w:tblPr>
        <w:tblStyle w:val="TableGrid"/>
        <w:tblW w:w="10071" w:type="dxa"/>
        <w:tblInd w:w="-431" w:type="dxa"/>
        <w:tblCellMar>
          <w:top w:w="60" w:type="dxa"/>
          <w:left w:w="108" w:type="dxa"/>
          <w:right w:w="113" w:type="dxa"/>
        </w:tblCellMar>
        <w:tblLook w:val="04A0" w:firstRow="1" w:lastRow="0" w:firstColumn="1" w:lastColumn="0" w:noHBand="0" w:noVBand="1"/>
      </w:tblPr>
      <w:tblGrid>
        <w:gridCol w:w="2416"/>
        <w:gridCol w:w="7655"/>
      </w:tblGrid>
      <w:tr w:rsidR="006F2725" w:rsidRPr="00C16DF4" w14:paraId="39F7EDA9" w14:textId="77777777" w:rsidTr="00761446">
        <w:trPr>
          <w:trHeight w:val="2567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7062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Органы чувств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553E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Устанавливают связь между развитием физических качеств и органами чувств. </w:t>
            </w:r>
          </w:p>
          <w:p w14:paraId="4DAEE5BE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Объясняют роль зрения и слуха при выполнении основных движений. </w:t>
            </w:r>
          </w:p>
          <w:p w14:paraId="49B08908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Выполняют (при отсутствии противопоказаний и с учетом медицинских рекомендаций) специальные упражнения для органов зрения. </w:t>
            </w:r>
          </w:p>
          <w:p w14:paraId="1485DE09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Анализируют советы, как беречь зрение, слух, как ухаживать за кожей. </w:t>
            </w:r>
          </w:p>
          <w:p w14:paraId="6EA3C8D9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Дают ответы на вопросы к рисункам. </w:t>
            </w:r>
          </w:p>
          <w:p w14:paraId="1C5D14E9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Анализируют ответы своих сверстников. </w:t>
            </w:r>
          </w:p>
        </w:tc>
      </w:tr>
      <w:tr w:rsidR="006F2725" w:rsidRPr="00C16DF4" w14:paraId="7C198D6D" w14:textId="77777777" w:rsidTr="00761446">
        <w:trPr>
          <w:trHeight w:val="1344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3D04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Личная гигиена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AD61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Учатся правильному выполнению правил личной гигиены. </w:t>
            </w:r>
          </w:p>
          <w:p w14:paraId="70221D81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Дают ответы на вопросы к рисункам. </w:t>
            </w:r>
          </w:p>
          <w:p w14:paraId="67D2D1B4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Анализируют ответы сверстников. </w:t>
            </w:r>
          </w:p>
          <w:p w14:paraId="1DC3D044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Дают оценку своему уровню личной гигиены с помощью тестового задания «Проверь себя». </w:t>
            </w:r>
          </w:p>
        </w:tc>
      </w:tr>
      <w:tr w:rsidR="006F2725" w:rsidRPr="00C16DF4" w14:paraId="0CD8DC5D" w14:textId="77777777" w:rsidTr="00761446">
        <w:trPr>
          <w:trHeight w:val="1307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8ECC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Мозг и нервная система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2038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Получают представление о работе мозга и нервной системы. </w:t>
            </w:r>
          </w:p>
          <w:p w14:paraId="66D2E4C6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Дают ответы на вопросы к рисункам. </w:t>
            </w:r>
          </w:p>
          <w:p w14:paraId="439F775E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Анализируют ответы сверстников. </w:t>
            </w:r>
          </w:p>
          <w:p w14:paraId="57B31927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Обосновывают важность медицинских рекомендаций по сохранению нервной системы. </w:t>
            </w:r>
          </w:p>
        </w:tc>
      </w:tr>
      <w:tr w:rsidR="006F2725" w:rsidRPr="00C16DF4" w14:paraId="47B6193C" w14:textId="77777777" w:rsidTr="00761446">
        <w:trPr>
          <w:trHeight w:val="1205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A48A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Органы дыхания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2A49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Получают представление о работе органов дыхания. </w:t>
            </w:r>
            <w:proofErr w:type="gramStart"/>
            <w:r w:rsidRPr="00C16DF4">
              <w:t xml:space="preserve">Выполняют (при отсутствии медицинских </w:t>
            </w:r>
            <w:proofErr w:type="gramEnd"/>
          </w:p>
          <w:p w14:paraId="3C7DF894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противопоказаний) упражнения на разные виды дыхания (нижнее, среднее, верхнее, полное). </w:t>
            </w:r>
          </w:p>
        </w:tc>
      </w:tr>
      <w:tr w:rsidR="006F2725" w:rsidRPr="00C16DF4" w14:paraId="0833F6E1" w14:textId="77777777" w:rsidTr="00761446">
        <w:trPr>
          <w:trHeight w:val="780"/>
        </w:trPr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2F9F9" w14:textId="77777777" w:rsidR="006F2725" w:rsidRPr="00C16DF4" w:rsidRDefault="006F2725" w:rsidP="00C16DF4">
            <w:pPr>
              <w:spacing w:line="240" w:lineRule="auto"/>
            </w:pPr>
            <w:r w:rsidRPr="00C16DF4">
              <w:lastRenderedPageBreak/>
              <w:t xml:space="preserve">Органы пищеварения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A3DF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Получают представление о работе органов пищеварения. </w:t>
            </w:r>
          </w:p>
          <w:p w14:paraId="3DD75065" w14:textId="0F655B8E" w:rsidR="006F2725" w:rsidRPr="00C16DF4" w:rsidRDefault="006F2725" w:rsidP="00C16DF4">
            <w:pPr>
              <w:spacing w:line="240" w:lineRule="auto"/>
            </w:pPr>
            <w:r w:rsidRPr="00C16DF4">
              <w:t>Объясняют, почему вредно заниматься физическими упражнениями после принятия пищи</w:t>
            </w:r>
          </w:p>
        </w:tc>
      </w:tr>
    </w:tbl>
    <w:p w14:paraId="4C92D474" w14:textId="77777777" w:rsidR="006F2725" w:rsidRPr="00C16DF4" w:rsidRDefault="006F2725" w:rsidP="00761446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2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F2725" w:rsidRPr="00C16DF4" w14:paraId="09AA0BD9" w14:textId="77777777" w:rsidTr="007F44A7">
        <w:trPr>
          <w:trHeight w:val="199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E6F2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Пища и питательные вещества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D4E4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Узнают, какие вещества, необходимые для роста организма и для пополнения затраченной энергии, получает человек с пищей. </w:t>
            </w:r>
          </w:p>
          <w:p w14:paraId="6560F5C9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Дают ответы на вопросы к рисункам. </w:t>
            </w:r>
          </w:p>
          <w:p w14:paraId="53C1FA62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Анализируют ответы сверстников. </w:t>
            </w:r>
          </w:p>
          <w:p w14:paraId="53AF5DB0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Обосновывают важность рекомендаций правильного употребления пищи. Характеризуют особенности своего </w:t>
            </w:r>
            <w:proofErr w:type="gramStart"/>
            <w:r w:rsidRPr="00C16DF4">
              <w:t>питания</w:t>
            </w:r>
            <w:proofErr w:type="gramEnd"/>
            <w:r w:rsidRPr="00C16DF4">
              <w:t xml:space="preserve"> и особенности организации приема пищи. </w:t>
            </w:r>
          </w:p>
        </w:tc>
      </w:tr>
      <w:tr w:rsidR="006F2725" w:rsidRPr="00C16DF4" w14:paraId="4C624AEA" w14:textId="77777777" w:rsidTr="007F44A7">
        <w:trPr>
          <w:trHeight w:val="191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2E51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Вода и питьевой режим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B2E5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Усваивают азы питьевого режима во время занятий физическими упражнениями. Дают ответы на вопросы к рисункам. </w:t>
            </w:r>
          </w:p>
          <w:p w14:paraId="05C1AA07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Анализируют ответы сверстников. </w:t>
            </w:r>
          </w:p>
          <w:p w14:paraId="71A46FCF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Характеризуют особенности собственного питьевого режима и особенности его организации (какие приспособления при необходимости в связи с особенностями физического развития используют). </w:t>
            </w:r>
          </w:p>
        </w:tc>
      </w:tr>
      <w:tr w:rsidR="006F2725" w:rsidRPr="00C16DF4" w14:paraId="47A6E35F" w14:textId="77777777" w:rsidTr="007F44A7">
        <w:trPr>
          <w:trHeight w:val="21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D071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Режим дня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96C4C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Характеризуют понятие «режим дня», учатся правильно распределять время и соблюдать режим дня. </w:t>
            </w:r>
          </w:p>
          <w:p w14:paraId="76AC7327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Определяют назначение утренней зарядки, двигательных минуток (или ортопедических пауз), их роль и значение для здоровья. </w:t>
            </w:r>
          </w:p>
          <w:p w14:paraId="50CA8D50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Дают ответы на вопросы к рисункам. </w:t>
            </w:r>
          </w:p>
          <w:p w14:paraId="059C1081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Анализируют ответы своих сверстников. </w:t>
            </w:r>
          </w:p>
          <w:p w14:paraId="4F31E18E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Дают оценку своим привычкам, связанным с режимом дня, с помощью тестового задания «Проверь себя». </w:t>
            </w:r>
          </w:p>
        </w:tc>
      </w:tr>
      <w:tr w:rsidR="006F2725" w:rsidRPr="00C16DF4" w14:paraId="63B8691C" w14:textId="77777777" w:rsidTr="007F44A7">
        <w:trPr>
          <w:trHeight w:val="35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84BB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Спортивная одежда и обувь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F4B2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Руководствуются правилами выбора обуви и формы одежды в зависимости от особенностей двигательного развития, медицинских рекомендаций, от места проведения занятий, от времени года и погодных условий. </w:t>
            </w:r>
          </w:p>
          <w:p w14:paraId="6C728875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Дают ответы на вопросы к рисункам. </w:t>
            </w:r>
          </w:p>
          <w:p w14:paraId="00E9D9DB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Анализируют ответы своих сверстников. </w:t>
            </w:r>
          </w:p>
          <w:p w14:paraId="26576906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С помощью тестового задания «Проверь себя» оценивают собственное выполнение требований к одежде и обуви для занятий физическими упражнениями, а также рекомендаций по уходу за спортивной одеждой и обувью. </w:t>
            </w:r>
          </w:p>
          <w:p w14:paraId="4C89F63D" w14:textId="0264C315" w:rsidR="006F2725" w:rsidRPr="00C16DF4" w:rsidRDefault="006F2725" w:rsidP="00C16DF4">
            <w:pPr>
              <w:spacing w:line="240" w:lineRule="auto"/>
            </w:pPr>
            <w:r w:rsidRPr="00C16DF4">
              <w:t>Оформляют дневник самоконтроля по основным разделам физкультурно-оздоровительной деятельности и уровню физического состояния (на основании медицинских рекомендаций).</w:t>
            </w:r>
          </w:p>
        </w:tc>
      </w:tr>
    </w:tbl>
    <w:p w14:paraId="34A5470A" w14:textId="77777777" w:rsidR="006F2725" w:rsidRPr="00C16DF4" w:rsidRDefault="006F2725" w:rsidP="007F44A7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2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1984"/>
        <w:gridCol w:w="7656"/>
      </w:tblGrid>
      <w:tr w:rsidR="006F2725" w:rsidRPr="00C16DF4" w14:paraId="7778D50F" w14:textId="77777777" w:rsidTr="007F44A7">
        <w:trPr>
          <w:trHeight w:val="1338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B70B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Самоконтроль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07DF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Учатся правильно оценивать свое самочувствие и </w:t>
            </w:r>
          </w:p>
          <w:p w14:paraId="2EAEDEEA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контролировать, как их организм справляется с физическими нагрузками. </w:t>
            </w:r>
          </w:p>
          <w:p w14:paraId="05AA75E0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Определяют основные показатели физического развития и физических способностей в зависимости от медицинских рекомендаций. </w:t>
            </w:r>
          </w:p>
        </w:tc>
      </w:tr>
      <w:tr w:rsidR="006F2725" w:rsidRPr="00C16DF4" w14:paraId="175BE7F5" w14:textId="77777777" w:rsidTr="007F44A7">
        <w:trPr>
          <w:trHeight w:val="1345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939C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Комплексы физических упражнений для утренней зарядки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44B1" w14:textId="108A9EA3" w:rsidR="006F2725" w:rsidRPr="00C16DF4" w:rsidRDefault="006F2725" w:rsidP="00C16DF4">
            <w:pPr>
              <w:spacing w:line="240" w:lineRule="auto"/>
            </w:pPr>
            <w:proofErr w:type="gramStart"/>
            <w:r w:rsidRPr="00C16DF4">
              <w:t xml:space="preserve">Демонстрируют (в том числе с помощью </w:t>
            </w:r>
            <w:proofErr w:type="gramEnd"/>
          </w:p>
          <w:p w14:paraId="7398A65F" w14:textId="64D5C9CA" w:rsidR="006F2725" w:rsidRPr="00C16DF4" w:rsidRDefault="006F2725" w:rsidP="00C16DF4">
            <w:pPr>
              <w:spacing w:line="240" w:lineRule="auto"/>
            </w:pPr>
            <w:r w:rsidRPr="00C16DF4">
              <w:t>ассистента) выполнение предложенных в соответствии с медицинскими рекомендациями упражнений утренней зарядки. Соблюдают последовательность выполнения упражнений и заданное количество.</w:t>
            </w:r>
          </w:p>
          <w:p w14:paraId="1D030177" w14:textId="4DFF8E9D" w:rsidR="006F2725" w:rsidRPr="00C16DF4" w:rsidRDefault="006F2725" w:rsidP="007F44A7">
            <w:pPr>
              <w:spacing w:line="240" w:lineRule="auto"/>
            </w:pPr>
          </w:p>
        </w:tc>
      </w:tr>
    </w:tbl>
    <w:p w14:paraId="3BDE5E8C" w14:textId="77777777" w:rsidR="006F2725" w:rsidRPr="00C16DF4" w:rsidRDefault="006F2725" w:rsidP="007F44A7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7" w:type="dxa"/>
          <w:left w:w="108" w:type="dxa"/>
          <w:right w:w="31" w:type="dxa"/>
        </w:tblCellMar>
        <w:tblLook w:val="04A0" w:firstRow="1" w:lastRow="0" w:firstColumn="1" w:lastColumn="0" w:noHBand="0" w:noVBand="1"/>
      </w:tblPr>
      <w:tblGrid>
        <w:gridCol w:w="1723"/>
        <w:gridCol w:w="7917"/>
      </w:tblGrid>
      <w:tr w:rsidR="006F2725" w:rsidRPr="00C16DF4" w14:paraId="289F6C3F" w14:textId="77777777" w:rsidTr="007F44A7">
        <w:trPr>
          <w:trHeight w:val="2038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23F2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Комплексы </w:t>
            </w:r>
            <w:proofErr w:type="spellStart"/>
            <w:r w:rsidRPr="00C16DF4">
              <w:t>физкультминут</w:t>
            </w:r>
            <w:proofErr w:type="spellEnd"/>
            <w:r w:rsidRPr="00C16DF4">
              <w:t xml:space="preserve"> </w:t>
            </w:r>
            <w:proofErr w:type="spellStart"/>
            <w:proofErr w:type="gramStart"/>
            <w:r w:rsidRPr="00C16DF4">
              <w:t>ок</w:t>
            </w:r>
            <w:proofErr w:type="spellEnd"/>
            <w:proofErr w:type="gramEnd"/>
            <w:r w:rsidRPr="00C16DF4">
              <w:t xml:space="preserve">, </w:t>
            </w:r>
          </w:p>
          <w:p w14:paraId="4A76E131" w14:textId="77777777" w:rsidR="006F2725" w:rsidRPr="00C16DF4" w:rsidRDefault="006F2725" w:rsidP="00C16DF4">
            <w:pPr>
              <w:spacing w:line="240" w:lineRule="auto"/>
            </w:pPr>
            <w:proofErr w:type="spellStart"/>
            <w:r w:rsidRPr="00C16DF4">
              <w:t>ортопедически</w:t>
            </w:r>
            <w:proofErr w:type="spellEnd"/>
          </w:p>
          <w:p w14:paraId="4DA9EC51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х пауз 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1517A" w14:textId="0EB7C857" w:rsidR="006F2725" w:rsidRPr="00C16DF4" w:rsidRDefault="006F2725" w:rsidP="007F44A7">
            <w:pPr>
              <w:spacing w:line="240" w:lineRule="auto"/>
            </w:pPr>
            <w:r w:rsidRPr="00C16DF4">
              <w:t xml:space="preserve">Выполняют (в том числе с </w:t>
            </w:r>
            <w:proofErr w:type="spellStart"/>
            <w:r w:rsidRPr="00C16DF4">
              <w:t>ассистивной</w:t>
            </w:r>
            <w:proofErr w:type="spellEnd"/>
            <w:r w:rsidRPr="00C16DF4">
              <w:t xml:space="preserve"> помощью) с учетом медицинских рекомендаций комплексы упражнений физкультминутки для профилактики утомления крупных (туловища) и мелких (пальцев) мышечных групп. Выполняют медицинские рекомендации при организации ортопедических пауз (смена положения тела, принятие </w:t>
            </w:r>
            <w:proofErr w:type="gramStart"/>
            <w:r w:rsidRPr="00C16DF4">
              <w:t>положения</w:t>
            </w:r>
            <w:proofErr w:type="gramEnd"/>
            <w:r w:rsidRPr="00C16DF4">
              <w:t xml:space="preserve"> лежа для разгрузки спины и т. д.). </w:t>
            </w:r>
          </w:p>
        </w:tc>
      </w:tr>
    </w:tbl>
    <w:p w14:paraId="070865D6" w14:textId="77777777" w:rsidR="006F2725" w:rsidRPr="00C16DF4" w:rsidRDefault="006F2725" w:rsidP="007F44A7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57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1984"/>
        <w:gridCol w:w="7656"/>
      </w:tblGrid>
      <w:tr w:rsidR="006F2725" w:rsidRPr="00C16DF4" w14:paraId="21705E3B" w14:textId="77777777" w:rsidTr="007F44A7">
        <w:trPr>
          <w:trHeight w:val="1089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176B" w14:textId="73292480" w:rsidR="006F2725" w:rsidRPr="00C16DF4" w:rsidRDefault="006F2725" w:rsidP="007F44A7">
            <w:pPr>
              <w:spacing w:line="240" w:lineRule="auto"/>
              <w:ind w:firstLine="545"/>
            </w:pPr>
            <w:r w:rsidRPr="00C16DF4">
              <w:rPr>
                <w:rFonts w:eastAsia="Times New Roman"/>
                <w:b/>
                <w:i/>
              </w:rPr>
              <w:t xml:space="preserve">Модуль «Гимнастика с элементами корригирующей гимнастики» </w:t>
            </w:r>
            <w:r w:rsidRPr="00C16DF4">
              <w:t xml:space="preserve">Учебный материал по годам обучения (классам) распределяется исходя из индивидуальных особенностей обучающихся. Деятельность обучающихся (например, с тяжелой степенью двигательных нарушений) может повторяться. </w:t>
            </w:r>
          </w:p>
        </w:tc>
      </w:tr>
      <w:tr w:rsidR="006F2725" w:rsidRPr="00C16DF4" w14:paraId="3D43AE1D" w14:textId="77777777" w:rsidTr="007F44A7">
        <w:trPr>
          <w:trHeight w:val="2466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020D" w14:textId="5A5A5D9B" w:rsidR="006F2725" w:rsidRPr="00C16DF4" w:rsidRDefault="006F2725" w:rsidP="00C16DF4">
            <w:pPr>
              <w:spacing w:line="240" w:lineRule="auto"/>
            </w:pPr>
            <w:r w:rsidRPr="00C16DF4">
              <w:t>Комплексы дыхательной гимнастики</w:t>
            </w:r>
            <w:r w:rsidR="007F44A7">
              <w:t>, с</w:t>
            </w:r>
            <w:r w:rsidRPr="00C16DF4">
              <w:t xml:space="preserve"> учетом имеющихся </w:t>
            </w:r>
            <w:proofErr w:type="spellStart"/>
            <w:proofErr w:type="gramStart"/>
            <w:r w:rsidRPr="00C16DF4">
              <w:t>противопоказа</w:t>
            </w:r>
            <w:proofErr w:type="spellEnd"/>
            <w:r w:rsidRPr="00C16DF4">
              <w:t xml:space="preserve"> </w:t>
            </w:r>
            <w:proofErr w:type="spellStart"/>
            <w:r w:rsidRPr="00C16DF4">
              <w:t>ний</w:t>
            </w:r>
            <w:proofErr w:type="spellEnd"/>
            <w:proofErr w:type="gramEnd"/>
            <w:r w:rsidRPr="00C16DF4">
              <w:t xml:space="preserve"> к дыхательной гимнастике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FE74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Раскрывать значение дыхательной гимнастики. Выполнять дыхательные упражнения в положении сидя на стуле </w:t>
            </w:r>
          </w:p>
          <w:p w14:paraId="42EB1E38" w14:textId="77777777" w:rsidR="006F2725" w:rsidRPr="00C16DF4" w:rsidRDefault="006F2725" w:rsidP="00C16DF4">
            <w:pPr>
              <w:spacing w:line="240" w:lineRule="auto"/>
            </w:pPr>
            <w:r w:rsidRPr="00C16DF4">
              <w:t>(</w:t>
            </w:r>
            <w:proofErr w:type="gramStart"/>
            <w:r w:rsidRPr="00C16DF4">
              <w:t>дифференцирован</w:t>
            </w:r>
            <w:proofErr w:type="gramEnd"/>
            <w:r w:rsidRPr="00C16DF4">
              <w:t xml:space="preserve"> но в зависимости от двигательных возможностей и медицинских рекомендаций). </w:t>
            </w:r>
          </w:p>
          <w:p w14:paraId="20321B07" w14:textId="162C7758" w:rsidR="006F2725" w:rsidRPr="00C16DF4" w:rsidRDefault="006F2725" w:rsidP="00C16DF4">
            <w:pPr>
              <w:spacing w:line="240" w:lineRule="auto"/>
              <w:ind w:left="1"/>
            </w:pPr>
            <w:r w:rsidRPr="00C16DF4">
              <w:t xml:space="preserve"> </w:t>
            </w:r>
          </w:p>
        </w:tc>
      </w:tr>
      <w:tr w:rsidR="009B4513" w:rsidRPr="00C16DF4" w14:paraId="69B350E9" w14:textId="77777777" w:rsidTr="007F44A7">
        <w:trPr>
          <w:trHeight w:val="274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F2D9" w14:textId="56919668" w:rsidR="009B4513" w:rsidRPr="00C16DF4" w:rsidRDefault="009B4513" w:rsidP="00C16DF4">
            <w:pPr>
              <w:spacing w:line="240" w:lineRule="auto"/>
            </w:pPr>
            <w:r w:rsidRPr="00C16DF4">
              <w:t xml:space="preserve">Гимнастика для профилактики нарушений зрения учетом </w:t>
            </w:r>
            <w:r w:rsidR="007F44A7" w:rsidRPr="00C16DF4">
              <w:t xml:space="preserve">имеющихся </w:t>
            </w:r>
            <w:proofErr w:type="spellStart"/>
            <w:proofErr w:type="gramStart"/>
            <w:r w:rsidR="007F44A7" w:rsidRPr="00C16DF4">
              <w:t>противопоказа</w:t>
            </w:r>
            <w:proofErr w:type="spellEnd"/>
            <w:r w:rsidR="007F44A7" w:rsidRPr="00C16DF4">
              <w:t xml:space="preserve"> </w:t>
            </w:r>
            <w:proofErr w:type="spellStart"/>
            <w:r w:rsidR="007F44A7" w:rsidRPr="00C16DF4">
              <w:t>ний</w:t>
            </w:r>
            <w:proofErr w:type="spellEnd"/>
            <w:proofErr w:type="gramEnd"/>
            <w:r w:rsidR="007F44A7" w:rsidRPr="00C16DF4">
              <w:t xml:space="preserve"> к </w:t>
            </w:r>
            <w:proofErr w:type="spellStart"/>
            <w:r w:rsidR="007F44A7" w:rsidRPr="00C16DF4">
              <w:t>глазодвигател</w:t>
            </w:r>
            <w:proofErr w:type="spellEnd"/>
            <w:r w:rsidR="007F44A7" w:rsidRPr="00C16DF4">
              <w:t xml:space="preserve"> </w:t>
            </w:r>
            <w:proofErr w:type="spellStart"/>
            <w:r w:rsidR="007F44A7" w:rsidRPr="00C16DF4">
              <w:t>ьным</w:t>
            </w:r>
            <w:proofErr w:type="spellEnd"/>
            <w:r w:rsidR="007F44A7" w:rsidRPr="00C16DF4">
              <w:t xml:space="preserve"> упражнениям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CEB2" w14:textId="18A149CD" w:rsidR="009B4513" w:rsidRPr="00C16DF4" w:rsidRDefault="009B4513" w:rsidP="00C16DF4">
            <w:pPr>
              <w:spacing w:line="240" w:lineRule="auto"/>
            </w:pPr>
            <w:r w:rsidRPr="00C16DF4">
              <w:t xml:space="preserve">Раскрывать значение выполнения упражнений для глаз. </w:t>
            </w:r>
          </w:p>
          <w:p w14:paraId="540C98A8" w14:textId="79BEF07A" w:rsidR="009B4513" w:rsidRPr="00C16DF4" w:rsidRDefault="009B4513" w:rsidP="00C16DF4">
            <w:pPr>
              <w:spacing w:line="240" w:lineRule="auto"/>
            </w:pPr>
            <w:r w:rsidRPr="00C16DF4">
              <w:t xml:space="preserve">Выполнять упражнения для глаз </w:t>
            </w:r>
            <w:r w:rsidR="007F44A7" w:rsidRPr="00C16DF4">
              <w:t>(</w:t>
            </w:r>
            <w:proofErr w:type="gramStart"/>
            <w:r w:rsidR="007F44A7" w:rsidRPr="00C16DF4">
              <w:t>дифференцирован</w:t>
            </w:r>
            <w:proofErr w:type="gramEnd"/>
            <w:r w:rsidR="007F44A7" w:rsidRPr="00C16DF4">
              <w:t xml:space="preserve"> но в зависимости от двигательных возможностей и медицинских рекомендаций).</w:t>
            </w:r>
          </w:p>
          <w:p w14:paraId="0BCD9AAB" w14:textId="35883E0A" w:rsidR="009B4513" w:rsidRPr="00C16DF4" w:rsidRDefault="009B4513" w:rsidP="007F44A7">
            <w:pPr>
              <w:spacing w:line="240" w:lineRule="auto"/>
            </w:pPr>
          </w:p>
        </w:tc>
      </w:tr>
    </w:tbl>
    <w:p w14:paraId="4F871B6D" w14:textId="77777777" w:rsidR="006F2725" w:rsidRPr="00C16DF4" w:rsidRDefault="006F2725" w:rsidP="00C16DF4">
      <w:pPr>
        <w:spacing w:after="0" w:line="240" w:lineRule="auto"/>
        <w:ind w:right="11223"/>
      </w:pPr>
    </w:p>
    <w:tbl>
      <w:tblPr>
        <w:tblStyle w:val="TableGrid"/>
        <w:tblW w:w="9361" w:type="dxa"/>
        <w:tblInd w:w="279" w:type="dxa"/>
        <w:tblCellMar>
          <w:top w:w="67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1705"/>
        <w:gridCol w:w="7656"/>
      </w:tblGrid>
      <w:tr w:rsidR="009B4513" w:rsidRPr="00C16DF4" w14:paraId="02D55996" w14:textId="77777777" w:rsidTr="007F44A7">
        <w:trPr>
          <w:trHeight w:val="9703"/>
        </w:trPr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0846" w14:textId="690CAC2D" w:rsidR="009B4513" w:rsidRPr="00C16DF4" w:rsidRDefault="009B4513" w:rsidP="00C16DF4">
            <w:pPr>
              <w:spacing w:line="240" w:lineRule="auto"/>
            </w:pPr>
            <w:r w:rsidRPr="00C16DF4">
              <w:lastRenderedPageBreak/>
              <w:t xml:space="preserve">Упражнения для нормализации </w:t>
            </w:r>
            <w:r w:rsidR="007F44A7">
              <w:t>произвольных движений в суставах.</w:t>
            </w:r>
            <w:r w:rsidRPr="00C16DF4">
              <w:t xml:space="preserve"> </w:t>
            </w:r>
          </w:p>
          <w:p w14:paraId="4E7B7B88" w14:textId="059610BC" w:rsidR="009B4513" w:rsidRPr="00C16DF4" w:rsidRDefault="009B4513" w:rsidP="00C16DF4">
            <w:pPr>
              <w:spacing w:line="240" w:lineRule="auto"/>
            </w:pPr>
            <w:r w:rsidRPr="00C16DF4">
              <w:t xml:space="preserve">Необходимо </w:t>
            </w:r>
          </w:p>
          <w:p w14:paraId="723EF482" w14:textId="77777777" w:rsidR="009B4513" w:rsidRPr="00C16DF4" w:rsidRDefault="009B4513" w:rsidP="00C16DF4">
            <w:pPr>
              <w:spacing w:line="240" w:lineRule="auto"/>
            </w:pPr>
            <w:r w:rsidRPr="00C16DF4">
              <w:t xml:space="preserve">строго выполнять медицинские рекомендации (может </w:t>
            </w:r>
            <w:proofErr w:type="gramStart"/>
            <w:r w:rsidRPr="00C16DF4">
              <w:t>быть</w:t>
            </w:r>
            <w:proofErr w:type="gramEnd"/>
            <w:r w:rsidRPr="00C16DF4">
              <w:t xml:space="preserve"> запрет на определенные движения). Ассистент должен иметь знания об особенностях проведения АФК с </w:t>
            </w:r>
            <w:proofErr w:type="spellStart"/>
            <w:proofErr w:type="gramStart"/>
            <w:r w:rsidRPr="00C16DF4">
              <w:t>обучающимис</w:t>
            </w:r>
            <w:proofErr w:type="spellEnd"/>
            <w:r w:rsidRPr="00C16DF4">
              <w:t xml:space="preserve"> я</w:t>
            </w:r>
            <w:proofErr w:type="gramEnd"/>
            <w:r w:rsidRPr="00C16DF4">
              <w:t xml:space="preserve"> с НОДА. 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F2C3" w14:textId="738800E4" w:rsidR="009B4513" w:rsidRPr="00C16DF4" w:rsidRDefault="009B4513" w:rsidP="00C16DF4">
            <w:pPr>
              <w:spacing w:line="240" w:lineRule="auto"/>
            </w:pPr>
            <w:r w:rsidRPr="00C16DF4">
              <w:t xml:space="preserve">Раскрывают значение регулярного выполнения упражнений для нормализации произвольных движений в суставах. </w:t>
            </w:r>
          </w:p>
          <w:p w14:paraId="0451DD17" w14:textId="0ED80EC2" w:rsidR="009B4513" w:rsidRPr="00C16DF4" w:rsidRDefault="009B4513" w:rsidP="00C16DF4">
            <w:pPr>
              <w:spacing w:line="240" w:lineRule="auto"/>
            </w:pPr>
            <w:r w:rsidRPr="00C16DF4">
              <w:t>Выполняют (</w:t>
            </w:r>
            <w:proofErr w:type="gramStart"/>
            <w:r w:rsidRPr="00C16DF4">
              <w:t>дифференцирован</w:t>
            </w:r>
            <w:proofErr w:type="gramEnd"/>
            <w:r w:rsidRPr="00C16DF4">
              <w:t xml:space="preserve"> но в зависимости от двигательных возможностей и медицинских рекомендаций) упражнения для повышения подвижности позвоночного столба, амплитуды движений в суставах верхних и нижних конечностей (по возможности). Стоя у опоры, выполняют движения руками вперед, назад, в стороны, вниз, сгибание и разгибание предплечий и кистей рук. Выполняют поднимание и отведение прямых или согнутых ног, а также круговые движения ими в положении сидя (</w:t>
            </w:r>
            <w:proofErr w:type="gramStart"/>
            <w:r w:rsidRPr="00C16DF4">
              <w:t>дифференцирован</w:t>
            </w:r>
            <w:proofErr w:type="gramEnd"/>
            <w:r w:rsidRPr="00C16DF4">
              <w:t xml:space="preserve"> но в зависимости от двигательных возможностей и медицинских рекомендаций). Удерживая голову в повороте вправо (влево) в исходном положении стоя у опоры ноги на ширине плеч, стопы разведены, приседать на правой (левой)  ноге (</w:t>
            </w:r>
            <w:proofErr w:type="gramStart"/>
            <w:r w:rsidRPr="00C16DF4">
              <w:t>дифференцирован</w:t>
            </w:r>
            <w:proofErr w:type="gramEnd"/>
            <w:r w:rsidRPr="00C16DF4">
              <w:t xml:space="preserve"> но в зависимости от двигательных возможностей и медицинских рекомендаций). </w:t>
            </w:r>
          </w:p>
          <w:p w14:paraId="3E0E19A1" w14:textId="11BAEB3E" w:rsidR="009B4513" w:rsidRPr="00C16DF4" w:rsidRDefault="009B4513" w:rsidP="00C16DF4">
            <w:pPr>
              <w:spacing w:line="240" w:lineRule="auto"/>
            </w:pPr>
            <w:proofErr w:type="gramStart"/>
            <w:r w:rsidRPr="00C16DF4">
              <w:t>Дифференцирован</w:t>
            </w:r>
            <w:proofErr w:type="gramEnd"/>
            <w:r w:rsidRPr="00C16DF4">
              <w:t xml:space="preserve"> но в зависимости от двигательных возможностей и медицинских рекомендаций поднимают руки в стороны, слегка наклонившись вперед, бросают расслабленно вниз из положения сидя; выполняют в положении сидя плавные помахивания руками, отведенными в стороны (кисти слегка отстают от движения всей руки) – «птицы машут крыльями»; выполняют в положении сидя «потряхивание рук» (руки перед собой, кисти свисают, непрерывными </w:t>
            </w:r>
            <w:proofErr w:type="spellStart"/>
            <w:r w:rsidRPr="00C16DF4">
              <w:t>потряхиваниями</w:t>
            </w:r>
            <w:proofErr w:type="spellEnd"/>
            <w:r w:rsidRPr="00C16DF4">
              <w:t xml:space="preserve"> предплечий расслаблять кисти («стряхивать воду с пальцев рук»)); стоя у опоры, покачивают вперед-назад расслабленной ногой – «стряхивать воду с ноги». </w:t>
            </w:r>
          </w:p>
          <w:p w14:paraId="4A2C31C7" w14:textId="77777777" w:rsidR="009B4513" w:rsidRPr="00C16DF4" w:rsidRDefault="009B4513" w:rsidP="00C16DF4">
            <w:pPr>
              <w:spacing w:line="240" w:lineRule="auto"/>
              <w:ind w:right="48"/>
            </w:pPr>
            <w:r w:rsidRPr="00C16DF4">
              <w:t>Выполняют в положении сидя (</w:t>
            </w:r>
            <w:proofErr w:type="gramStart"/>
            <w:r w:rsidRPr="00C16DF4">
              <w:t>дифференцирован</w:t>
            </w:r>
            <w:proofErr w:type="gramEnd"/>
            <w:r w:rsidRPr="00C16DF4">
              <w:t xml:space="preserve"> но в зависимости от двигательных возможностей и медицинских рекомендаций) одновременные движения прямыми руками вперед-назад, вверх-вниз; одновременные движения прямыми руками с перекрестной координацией (правая вперед, левая назад и т. п.); </w:t>
            </w:r>
          </w:p>
          <w:p w14:paraId="0E08CE0C" w14:textId="42DB0B2B" w:rsidR="009B4513" w:rsidRPr="00C16DF4" w:rsidRDefault="009B4513" w:rsidP="00C16DF4">
            <w:pPr>
              <w:spacing w:line="240" w:lineRule="auto"/>
              <w:ind w:left="1"/>
            </w:pPr>
            <w:r w:rsidRPr="00C16DF4">
              <w:t>одновременные и однонаправл</w:t>
            </w:r>
            <w:r w:rsidR="007F44A7">
              <w:t>енные движения рукой и ногой (ле</w:t>
            </w:r>
            <w:r w:rsidRPr="00C16DF4">
              <w:t>жа на спине) одновременно руку и ногу поднять вверх, опустить вниз, согнуть, разогнуть); движения рук и ног</w:t>
            </w:r>
            <w:r w:rsidR="007F44A7">
              <w:t xml:space="preserve"> с перекрестной координацией (ле</w:t>
            </w:r>
            <w:r w:rsidRPr="00C16DF4">
              <w:t>жа на спине) правая рука, левая нога поднимается вверх, отводится в сторону, то же выполняется другой рукой и ногой</w:t>
            </w:r>
          </w:p>
        </w:tc>
      </w:tr>
    </w:tbl>
    <w:p w14:paraId="1BB0F1F2" w14:textId="77777777" w:rsidR="006F2725" w:rsidRPr="00C16DF4" w:rsidRDefault="006F2725" w:rsidP="00C16DF4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3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2130"/>
        <w:gridCol w:w="7510"/>
      </w:tblGrid>
      <w:tr w:rsidR="009B4513" w:rsidRPr="00C16DF4" w14:paraId="6CC46FB6" w14:textId="77777777" w:rsidTr="007F44A7">
        <w:trPr>
          <w:trHeight w:val="531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EE35" w14:textId="1776884C" w:rsidR="007F44A7" w:rsidRPr="007F44A7" w:rsidRDefault="009B4513" w:rsidP="007F44A7">
            <w:pPr>
              <w:spacing w:line="240" w:lineRule="auto"/>
              <w:ind w:right="21"/>
            </w:pPr>
            <w:r w:rsidRPr="00C16DF4">
              <w:lastRenderedPageBreak/>
              <w:t xml:space="preserve">Упражнения для формирования свода стоп, их подвижности и </w:t>
            </w:r>
            <w:r w:rsidR="007F44A7">
              <w:t xml:space="preserve"> </w:t>
            </w:r>
            <w:r w:rsidRPr="00C16DF4">
              <w:t>опороспособн</w:t>
            </w:r>
            <w:r w:rsidR="007F44A7">
              <w:t>о</w:t>
            </w:r>
            <w:r w:rsidRPr="00C16DF4">
              <w:t>сти</w:t>
            </w:r>
            <w:r w:rsidR="007F44A7">
              <w:rPr>
                <w:rFonts w:eastAsia="Segoe UI Symbol"/>
              </w:rPr>
              <w:t>.</w:t>
            </w:r>
          </w:p>
          <w:p w14:paraId="3386FE5D" w14:textId="12392C1E" w:rsidR="009B4513" w:rsidRPr="00C16DF4" w:rsidRDefault="009B4513" w:rsidP="00C16DF4">
            <w:pPr>
              <w:spacing w:line="240" w:lineRule="auto"/>
            </w:pPr>
            <w:r w:rsidRPr="00C16DF4">
              <w:t xml:space="preserve">Необходимо </w:t>
            </w:r>
          </w:p>
          <w:p w14:paraId="3FF9A65A" w14:textId="65D360C0" w:rsidR="009B4513" w:rsidRPr="00C16DF4" w:rsidRDefault="009B4513" w:rsidP="00C16DF4">
            <w:pPr>
              <w:spacing w:line="240" w:lineRule="auto"/>
            </w:pPr>
            <w:r w:rsidRPr="00C16DF4">
              <w:t xml:space="preserve">строго выполнять медицинские рекомендации (может </w:t>
            </w:r>
            <w:proofErr w:type="gramStart"/>
            <w:r w:rsidRPr="00C16DF4">
              <w:t>быть</w:t>
            </w:r>
            <w:proofErr w:type="gramEnd"/>
            <w:r w:rsidRPr="00C16DF4">
              <w:t xml:space="preserve"> запрет на определенные движения). Ассистент должен иметь знания об особенностях проведения АФК с </w:t>
            </w:r>
            <w:proofErr w:type="spellStart"/>
            <w:proofErr w:type="gramStart"/>
            <w:r w:rsidRPr="00C16DF4">
              <w:t>обучающимис</w:t>
            </w:r>
            <w:proofErr w:type="spellEnd"/>
            <w:r w:rsidRPr="00C16DF4">
              <w:t xml:space="preserve"> я</w:t>
            </w:r>
            <w:proofErr w:type="gramEnd"/>
            <w:r w:rsidRPr="00C16DF4">
              <w:t xml:space="preserve"> с НОДА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B1C3" w14:textId="4E93C9FB" w:rsidR="009B4513" w:rsidRPr="00C16DF4" w:rsidRDefault="009B4513" w:rsidP="007F44A7">
            <w:pPr>
              <w:spacing w:line="240" w:lineRule="auto"/>
            </w:pPr>
            <w:proofErr w:type="gramStart"/>
            <w:r w:rsidRPr="00C16DF4">
              <w:t>Выполняют в исходном положении сидя (стоя у опоры) сгибание и разгибание пальцев ног: тыльное и подошвенное сгибание стопы с поочередным касанием пола пяткой, носком; смыкание и размыкание стоп; прокатывание стопами каната; захватывание стопами мяча; захватывание ногами мешочка с песком с последующими бросками его в веревочный круг, в обруч и передачей соседу по ряду;</w:t>
            </w:r>
            <w:proofErr w:type="gramEnd"/>
            <w:r w:rsidRPr="00C16DF4">
              <w:t xml:space="preserve"> ходьбы по ребристой доске, с </w:t>
            </w:r>
            <w:proofErr w:type="spellStart"/>
            <w:r w:rsidRPr="00C16DF4">
              <w:t>наступанием</w:t>
            </w:r>
            <w:proofErr w:type="spellEnd"/>
            <w:r w:rsidRPr="00C16DF4">
              <w:t xml:space="preserve"> на канат; ходьбы на носках, на пятках, на внутреннем и наружном крае стоп; из исходного положения - стоя у опоры, ноги на ширине сту</w:t>
            </w:r>
            <w:r w:rsidR="007F44A7">
              <w:t xml:space="preserve">пни, перекаты с носков на пятки </w:t>
            </w:r>
            <w:r w:rsidRPr="00C16DF4">
              <w:t>(</w:t>
            </w:r>
            <w:proofErr w:type="gramStart"/>
            <w:r w:rsidRPr="00C16DF4">
              <w:t>дифференцирован</w:t>
            </w:r>
            <w:proofErr w:type="gramEnd"/>
            <w:r w:rsidRPr="00C16DF4">
              <w:t xml:space="preserve"> но в зависимости от двигательных возможностей и медицинских рекомендаций).</w:t>
            </w:r>
          </w:p>
        </w:tc>
      </w:tr>
    </w:tbl>
    <w:p w14:paraId="1275CCF2" w14:textId="77777777" w:rsidR="006F2725" w:rsidRPr="00C16DF4" w:rsidRDefault="006F2725" w:rsidP="007F44A7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5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1984"/>
        <w:gridCol w:w="7656"/>
      </w:tblGrid>
      <w:tr w:rsidR="009B4513" w:rsidRPr="00C16DF4" w14:paraId="107582F8" w14:textId="77777777" w:rsidTr="007F44A7">
        <w:trPr>
          <w:trHeight w:val="162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F2A7" w14:textId="3A92F17F" w:rsidR="009B4513" w:rsidRPr="00C16DF4" w:rsidRDefault="007F44A7" w:rsidP="00C16DF4">
            <w:pPr>
              <w:spacing w:line="240" w:lineRule="auto"/>
            </w:pPr>
            <w:r>
              <w:t xml:space="preserve">Развитие </w:t>
            </w:r>
            <w:proofErr w:type="spellStart"/>
            <w:r>
              <w:t>мелкомоторн</w:t>
            </w:r>
            <w:r w:rsidR="009B4513" w:rsidRPr="00C16DF4">
              <w:t>ых</w:t>
            </w:r>
            <w:proofErr w:type="spellEnd"/>
            <w:r w:rsidR="009B4513" w:rsidRPr="00C16DF4">
              <w:t xml:space="preserve"> движений и </w:t>
            </w:r>
            <w:proofErr w:type="spellStart"/>
            <w:r w:rsidR="009B4513" w:rsidRPr="00C16DF4">
              <w:t>манипулятивн</w:t>
            </w:r>
            <w:proofErr w:type="spellEnd"/>
            <w:r w:rsidR="009B4513" w:rsidRPr="00C16DF4">
              <w:t xml:space="preserve"> </w:t>
            </w:r>
            <w:proofErr w:type="gramStart"/>
            <w:r w:rsidR="009B4513" w:rsidRPr="00C16DF4">
              <w:t>ой</w:t>
            </w:r>
            <w:proofErr w:type="gramEnd"/>
            <w:r w:rsidR="009B4513" w:rsidRPr="00C16DF4">
              <w:t xml:space="preserve"> функции рук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A8F4" w14:textId="767E10DD" w:rsidR="009B4513" w:rsidRPr="00C16DF4" w:rsidRDefault="009B4513" w:rsidP="007F44A7">
            <w:pPr>
              <w:spacing w:line="240" w:lineRule="auto"/>
            </w:pPr>
            <w:r w:rsidRPr="00C16DF4">
              <w:t xml:space="preserve">Выполняют поочередное и одновременное сгибание пальцев в кулак и разгибание с изменением темпа движений, </w:t>
            </w:r>
            <w:proofErr w:type="spellStart"/>
            <w:proofErr w:type="gramStart"/>
            <w:r w:rsidRPr="00C16DF4">
              <w:t>противопоставлени</w:t>
            </w:r>
            <w:proofErr w:type="spellEnd"/>
            <w:r w:rsidRPr="00C16DF4">
              <w:t xml:space="preserve"> е</w:t>
            </w:r>
            <w:proofErr w:type="gramEnd"/>
            <w:r w:rsidRPr="00C16DF4">
              <w:t xml:space="preserve"> первого пальца остальным с контролем зрения, а также без него, поочередное сгибание и разгибание пальцев рук. Выполняют упражнения с малым (теннисным, сенсорным и т. п.) мячом в положении сидя. </w:t>
            </w:r>
          </w:p>
        </w:tc>
      </w:tr>
    </w:tbl>
    <w:p w14:paraId="53F881C6" w14:textId="77777777" w:rsidR="006F2725" w:rsidRPr="00C16DF4" w:rsidRDefault="006F2725" w:rsidP="00C16DF4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3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984"/>
        <w:gridCol w:w="7656"/>
      </w:tblGrid>
      <w:tr w:rsidR="009B4513" w:rsidRPr="00C16DF4" w14:paraId="0C902F76" w14:textId="77777777" w:rsidTr="007F44A7">
        <w:trPr>
          <w:trHeight w:val="244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55A3" w14:textId="1FCEF687" w:rsidR="009B4513" w:rsidRPr="00C16DF4" w:rsidRDefault="009B4513" w:rsidP="00C16DF4">
            <w:pPr>
              <w:spacing w:line="240" w:lineRule="auto"/>
              <w:ind w:right="38"/>
            </w:pPr>
            <w:r w:rsidRPr="00C16DF4">
              <w:t xml:space="preserve">Преодоление полосы препятствий (в том числе из мягких модулей) с элементами лазанья, </w:t>
            </w:r>
            <w:proofErr w:type="spellStart"/>
            <w:r w:rsidRPr="00C16DF4">
              <w:t>перелезания</w:t>
            </w:r>
            <w:proofErr w:type="spellEnd"/>
            <w:r w:rsidRPr="00C16DF4">
              <w:t xml:space="preserve"> и </w:t>
            </w:r>
            <w:proofErr w:type="spellStart"/>
            <w:r w:rsidRPr="00C16DF4">
              <w:t>подползания</w:t>
            </w:r>
            <w:proofErr w:type="spellEnd"/>
            <w:r w:rsidRPr="00C16DF4">
              <w:t>.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A07F" w14:textId="5BD1BD98" w:rsidR="009B4513" w:rsidRPr="00C16DF4" w:rsidRDefault="009B4513" w:rsidP="007F44A7">
            <w:pPr>
              <w:spacing w:line="240" w:lineRule="auto"/>
            </w:pPr>
            <w:r w:rsidRPr="00C16DF4">
              <w:t xml:space="preserve">Демонстрируют (в том числе с </w:t>
            </w:r>
            <w:proofErr w:type="spellStart"/>
            <w:r w:rsidRPr="00C16DF4">
              <w:t>ассистивной</w:t>
            </w:r>
            <w:proofErr w:type="spellEnd"/>
            <w:r w:rsidRPr="00C16DF4">
              <w:t xml:space="preserve"> помощью) без предъявления требований к технике выполнения упражнений, разученных для преодоления искусственных полос препятствий. С помощью ассистента преодолевают полосы препятствий (</w:t>
            </w:r>
            <w:proofErr w:type="spellStart"/>
            <w:r w:rsidRPr="00C16DF4">
              <w:t>перелезание</w:t>
            </w:r>
            <w:proofErr w:type="spellEnd"/>
            <w:r w:rsidRPr="00C16DF4">
              <w:t xml:space="preserve"> и </w:t>
            </w:r>
            <w:proofErr w:type="spellStart"/>
            <w:r w:rsidRPr="00C16DF4">
              <w:t>переползание</w:t>
            </w:r>
            <w:proofErr w:type="spellEnd"/>
            <w:r w:rsidRPr="00C16DF4">
              <w:t xml:space="preserve"> через мягкие модули, скатывание с невысоких горок в удобном положении) в стандартных, игровых и соревновательных условиях.</w:t>
            </w:r>
          </w:p>
        </w:tc>
      </w:tr>
    </w:tbl>
    <w:p w14:paraId="12797725" w14:textId="77777777" w:rsidR="006F2725" w:rsidRPr="00C16DF4" w:rsidRDefault="006F2725" w:rsidP="00C16DF4">
      <w:pPr>
        <w:pStyle w:val="a4"/>
        <w:numPr>
          <w:ilvl w:val="0"/>
          <w:numId w:val="3"/>
        </w:num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5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1984"/>
        <w:gridCol w:w="7656"/>
      </w:tblGrid>
      <w:tr w:rsidR="009B4513" w:rsidRPr="00C16DF4" w14:paraId="235E069A" w14:textId="77777777" w:rsidTr="007F44A7">
        <w:trPr>
          <w:trHeight w:val="474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DA17" w14:textId="77777777" w:rsidR="009B4513" w:rsidRPr="00C16DF4" w:rsidRDefault="009B4513" w:rsidP="00C16DF4">
            <w:pPr>
              <w:spacing w:line="240" w:lineRule="auto"/>
            </w:pPr>
            <w:r w:rsidRPr="00C16DF4">
              <w:lastRenderedPageBreak/>
              <w:t xml:space="preserve">Упражнения с предметами, развитие </w:t>
            </w:r>
            <w:proofErr w:type="spellStart"/>
            <w:proofErr w:type="gramStart"/>
            <w:r w:rsidRPr="00C16DF4">
              <w:t>координацион</w:t>
            </w:r>
            <w:proofErr w:type="spellEnd"/>
            <w:r w:rsidRPr="00C16DF4">
              <w:t xml:space="preserve"> </w:t>
            </w:r>
            <w:proofErr w:type="spellStart"/>
            <w:r w:rsidRPr="00C16DF4">
              <w:t>ных</w:t>
            </w:r>
            <w:proofErr w:type="spellEnd"/>
            <w:proofErr w:type="gramEnd"/>
            <w:r w:rsidRPr="00C16DF4">
              <w:t xml:space="preserve"> способностей. </w:t>
            </w:r>
            <w:proofErr w:type="spellStart"/>
            <w:r w:rsidRPr="00C16DF4">
              <w:t>Общеразвива</w:t>
            </w:r>
            <w:proofErr w:type="spellEnd"/>
            <w:r w:rsidRPr="00C16DF4">
              <w:t xml:space="preserve"> </w:t>
            </w:r>
            <w:proofErr w:type="spellStart"/>
            <w:r w:rsidRPr="00C16DF4">
              <w:t>ющие</w:t>
            </w:r>
            <w:proofErr w:type="spellEnd"/>
            <w:r w:rsidRPr="00C16DF4">
              <w:t xml:space="preserve"> упражнения с большими и малыми мячами, </w:t>
            </w:r>
            <w:proofErr w:type="spellStart"/>
            <w:proofErr w:type="gramStart"/>
            <w:r w:rsidRPr="00C16DF4">
              <w:t>гимнастическ</w:t>
            </w:r>
            <w:proofErr w:type="spellEnd"/>
            <w:r w:rsidRPr="00C16DF4">
              <w:t xml:space="preserve"> ой</w:t>
            </w:r>
            <w:proofErr w:type="gramEnd"/>
            <w:r w:rsidRPr="00C16DF4">
              <w:t xml:space="preserve"> палкой, набивным мячом (не более 1 кг), </w:t>
            </w:r>
          </w:p>
          <w:p w14:paraId="26952BC8" w14:textId="6985804A" w:rsidR="009B4513" w:rsidRPr="00C16DF4" w:rsidRDefault="009B4513" w:rsidP="00C16DF4">
            <w:pPr>
              <w:spacing w:line="240" w:lineRule="auto"/>
            </w:pPr>
            <w:r w:rsidRPr="00C16DF4">
              <w:t>обручем, флажками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2729" w14:textId="342B527A" w:rsidR="009B4513" w:rsidRPr="00C16DF4" w:rsidRDefault="009B4513" w:rsidP="007F44A7">
            <w:pPr>
              <w:spacing w:line="240" w:lineRule="auto"/>
            </w:pPr>
            <w:r w:rsidRPr="00C16DF4">
              <w:t>Описывать технику двигательных действий упражнений с предметами. Анализируют собственную деятельность и деятельность товарищей. Выполняют в положении сидя сочетание движений руками без предметов и с предметами (</w:t>
            </w:r>
            <w:proofErr w:type="gramStart"/>
            <w:r w:rsidRPr="00C16DF4">
              <w:t>дифференцирован</w:t>
            </w:r>
            <w:proofErr w:type="gramEnd"/>
            <w:r w:rsidRPr="00C16DF4">
              <w:t xml:space="preserve"> но в зависимости от двигательных возможностей и медицинских рекомендаций). Выполняют в положении сидя двигательные действия руками под музыкальное сопровождение. Подбрасывают и ловят гимнастическую палку, большие мячи. </w:t>
            </w:r>
          </w:p>
          <w:p w14:paraId="0915C61D" w14:textId="7AA86073" w:rsidR="009B4513" w:rsidRPr="00C16DF4" w:rsidRDefault="009B4513" w:rsidP="00C16DF4">
            <w:pPr>
              <w:spacing w:line="240" w:lineRule="auto"/>
              <w:ind w:left="1" w:right="42"/>
            </w:pPr>
            <w:r w:rsidRPr="00C16DF4">
              <w:t>Выполняют в положении сидя перекладывание мяча из руки в руки.</w:t>
            </w:r>
          </w:p>
        </w:tc>
      </w:tr>
    </w:tbl>
    <w:p w14:paraId="33126016" w14:textId="77777777" w:rsidR="006F2725" w:rsidRPr="00C16DF4" w:rsidRDefault="006F2725" w:rsidP="007F44A7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7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9640"/>
      </w:tblGrid>
      <w:tr w:rsidR="006F2725" w:rsidRPr="00C16DF4" w14:paraId="274194B8" w14:textId="77777777" w:rsidTr="007F44A7">
        <w:trPr>
          <w:trHeight w:val="1057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E1BA" w14:textId="77777777" w:rsidR="006F2725" w:rsidRPr="00C16DF4" w:rsidRDefault="006F2725" w:rsidP="00C16DF4">
            <w:pPr>
              <w:spacing w:line="240" w:lineRule="auto"/>
              <w:ind w:right="57"/>
              <w:jc w:val="center"/>
            </w:pPr>
            <w:r w:rsidRPr="00C16DF4">
              <w:rPr>
                <w:rFonts w:eastAsia="Times New Roman"/>
                <w:b/>
                <w:i/>
              </w:rPr>
              <w:t xml:space="preserve">Модуль «Легкая атлетика» </w:t>
            </w:r>
          </w:p>
          <w:p w14:paraId="08508C11" w14:textId="77777777" w:rsidR="006F2725" w:rsidRPr="00C16DF4" w:rsidRDefault="006F2725" w:rsidP="00C16DF4">
            <w:pPr>
              <w:spacing w:line="240" w:lineRule="auto"/>
            </w:pPr>
            <w:r w:rsidRPr="00C16DF4">
              <w:t xml:space="preserve">Учебный материал по годам обучения (классам) распределяется исходя из индивидуальных особенностей обучающихся. Деятельность </w:t>
            </w:r>
            <w:proofErr w:type="gramStart"/>
            <w:r w:rsidRPr="00C16DF4">
              <w:t>обучающихся</w:t>
            </w:r>
            <w:proofErr w:type="gramEnd"/>
            <w:r w:rsidRPr="00C16DF4">
              <w:t xml:space="preserve"> </w:t>
            </w:r>
          </w:p>
          <w:p w14:paraId="151A2672" w14:textId="03DB61F9" w:rsidR="006F2725" w:rsidRPr="00C16DF4" w:rsidRDefault="006F2725" w:rsidP="00C16DF4">
            <w:pPr>
              <w:spacing w:line="240" w:lineRule="auto"/>
            </w:pPr>
            <w:r w:rsidRPr="00C16DF4">
              <w:t xml:space="preserve">(например, с тяжелой степенью двигательных нарушений) может </w:t>
            </w:r>
            <w:r w:rsidR="009B4513" w:rsidRPr="00C16DF4">
              <w:t>повторяться</w:t>
            </w:r>
          </w:p>
        </w:tc>
      </w:tr>
    </w:tbl>
    <w:p w14:paraId="19F31E41" w14:textId="77777777" w:rsidR="006F2725" w:rsidRPr="00C16DF4" w:rsidRDefault="006F2725" w:rsidP="007F44A7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4"/>
        <w:gridCol w:w="7656"/>
      </w:tblGrid>
      <w:tr w:rsidR="009B4513" w:rsidRPr="00C16DF4" w14:paraId="70CD92DF" w14:textId="77777777" w:rsidTr="007F44A7">
        <w:trPr>
          <w:trHeight w:val="1438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886C" w14:textId="77777777" w:rsidR="009B4513" w:rsidRPr="00C16DF4" w:rsidRDefault="009B4513" w:rsidP="00C16DF4">
            <w:pPr>
              <w:spacing w:line="240" w:lineRule="auto"/>
            </w:pPr>
            <w:r w:rsidRPr="00C16DF4">
              <w:t xml:space="preserve">Броски большого мяча </w:t>
            </w:r>
          </w:p>
          <w:p w14:paraId="61F45C8B" w14:textId="77777777" w:rsidR="009B4513" w:rsidRPr="00C16DF4" w:rsidRDefault="009B4513" w:rsidP="00C16DF4">
            <w:pPr>
              <w:spacing w:line="240" w:lineRule="auto"/>
            </w:pPr>
            <w:r w:rsidRPr="00C16DF4">
              <w:t xml:space="preserve">(1 кг)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D9A1" w14:textId="77777777" w:rsidR="009B4513" w:rsidRPr="00C16DF4" w:rsidRDefault="009B4513" w:rsidP="00C16DF4">
            <w:pPr>
              <w:spacing w:line="240" w:lineRule="auto"/>
            </w:pPr>
            <w:r w:rsidRPr="00C16DF4">
              <w:t xml:space="preserve">Соблюдают правила техники безопасности при выполнении упражнений в бросках большого мяча. </w:t>
            </w:r>
          </w:p>
          <w:p w14:paraId="2E7244FE" w14:textId="4A22C192" w:rsidR="009B4513" w:rsidRPr="00C16DF4" w:rsidRDefault="007F44A7" w:rsidP="007F44A7">
            <w:pPr>
              <w:spacing w:line="240" w:lineRule="auto"/>
            </w:pPr>
            <w:r>
              <w:t xml:space="preserve">Демонстрируют без предъявления </w:t>
            </w:r>
            <w:r w:rsidR="009B4513" w:rsidRPr="00C16DF4">
              <w:t xml:space="preserve"> требований к технике бросок большого мяча на дальность удобным способом из положения сидя.</w:t>
            </w:r>
          </w:p>
        </w:tc>
      </w:tr>
    </w:tbl>
    <w:p w14:paraId="1988639C" w14:textId="77777777" w:rsidR="006F2725" w:rsidRPr="00C16DF4" w:rsidRDefault="006F2725" w:rsidP="007F44A7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2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1984"/>
        <w:gridCol w:w="7656"/>
      </w:tblGrid>
      <w:tr w:rsidR="009B4513" w:rsidRPr="00C16DF4" w14:paraId="607FC782" w14:textId="77777777" w:rsidTr="007F44A7">
        <w:trPr>
          <w:trHeight w:val="163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3036" w14:textId="77777777" w:rsidR="009B4513" w:rsidRPr="00C16DF4" w:rsidRDefault="009B4513" w:rsidP="00C16DF4">
            <w:pPr>
              <w:spacing w:line="240" w:lineRule="auto"/>
            </w:pPr>
            <w:r w:rsidRPr="00C16DF4">
              <w:t xml:space="preserve">Метание мяча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4C24" w14:textId="40491AA5" w:rsidR="009B4513" w:rsidRPr="00C16DF4" w:rsidRDefault="009B4513" w:rsidP="007F44A7">
            <w:pPr>
              <w:spacing w:line="240" w:lineRule="auto"/>
            </w:pPr>
            <w:r w:rsidRPr="00C16DF4">
              <w:t xml:space="preserve">Овладевают с учетом двигательных возможностей элементарными умениями в бросках малого мяча в положении сидя. Выполняют в положении сидя броски мяча на дальность (с учетом двигательных возможностей). </w:t>
            </w:r>
            <w:proofErr w:type="gramStart"/>
            <w:r w:rsidRPr="00C16DF4">
              <w:t xml:space="preserve">Выполняют в положении сидя с учетом двигательных возможностей броски в цель (кольцо, щит, </w:t>
            </w:r>
            <w:proofErr w:type="gramEnd"/>
          </w:p>
        </w:tc>
      </w:tr>
    </w:tbl>
    <w:p w14:paraId="2115BC8A" w14:textId="77777777" w:rsidR="006F2725" w:rsidRPr="00C16DF4" w:rsidRDefault="006F2725" w:rsidP="007F44A7">
      <w:pPr>
        <w:spacing w:after="0" w:line="240" w:lineRule="auto"/>
        <w:ind w:right="11223"/>
      </w:pPr>
    </w:p>
    <w:tbl>
      <w:tblPr>
        <w:tblStyle w:val="TableGrid"/>
        <w:tblW w:w="9640" w:type="dxa"/>
        <w:tblInd w:w="0" w:type="dxa"/>
        <w:tblCellMar>
          <w:top w:w="62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984"/>
        <w:gridCol w:w="7656"/>
      </w:tblGrid>
      <w:tr w:rsidR="009B4513" w:rsidRPr="00C16DF4" w14:paraId="6053C8DE" w14:textId="77777777" w:rsidTr="007F44A7">
        <w:trPr>
          <w:trHeight w:val="1478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C364" w14:textId="77777777" w:rsidR="009B4513" w:rsidRPr="00C16DF4" w:rsidRDefault="009B4513" w:rsidP="00C16DF4">
            <w:pPr>
              <w:spacing w:line="240" w:lineRule="auto"/>
            </w:pPr>
            <w:r w:rsidRPr="00C16DF4">
              <w:t xml:space="preserve">Игры с мячом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E7F6" w14:textId="7C525A24" w:rsidR="009B4513" w:rsidRPr="00C16DF4" w:rsidRDefault="009B4513" w:rsidP="007F44A7">
            <w:pPr>
              <w:spacing w:line="240" w:lineRule="auto"/>
            </w:pPr>
            <w:r w:rsidRPr="00C16DF4">
              <w:t xml:space="preserve">Овладевают с учетом двигательных возможностей в положении сидя элементарными умениями в ловле и бросках мяча. Выполняют в положении сидя ловлю, передачу и броски мяча индивидуально, в парах (с учетом двигательных возможностей). </w:t>
            </w:r>
            <w:proofErr w:type="gramStart"/>
            <w:r w:rsidRPr="00C16DF4">
              <w:t xml:space="preserve">Выполняют в положении сидя броски в цель (кольцо, щит, </w:t>
            </w:r>
            <w:proofErr w:type="gramEnd"/>
          </w:p>
        </w:tc>
      </w:tr>
    </w:tbl>
    <w:p w14:paraId="5CB1F288" w14:textId="31B2338F" w:rsidR="009B4513" w:rsidRDefault="009B4513" w:rsidP="009B4513">
      <w:pPr>
        <w:pStyle w:val="a4"/>
        <w:spacing w:after="0" w:line="259" w:lineRule="auto"/>
        <w:ind w:left="928" w:right="11223"/>
      </w:pPr>
    </w:p>
    <w:p w14:paraId="189E0490" w14:textId="77777777" w:rsidR="009B4513" w:rsidRDefault="009B4513" w:rsidP="009B4513">
      <w:pPr>
        <w:pStyle w:val="a4"/>
        <w:spacing w:after="0" w:line="259" w:lineRule="auto"/>
        <w:ind w:left="928" w:right="11223"/>
      </w:pPr>
    </w:p>
    <w:p w14:paraId="7E590897" w14:textId="77777777" w:rsidR="007F44A7" w:rsidRDefault="007F44A7" w:rsidP="009B4513">
      <w:pPr>
        <w:spacing w:before="120" w:after="0" w:line="360" w:lineRule="auto"/>
        <w:jc w:val="center"/>
        <w:rPr>
          <w:b/>
          <w:sz w:val="28"/>
          <w:szCs w:val="28"/>
        </w:rPr>
      </w:pPr>
    </w:p>
    <w:p w14:paraId="38AB9040" w14:textId="77777777" w:rsidR="007F44A7" w:rsidRDefault="007F44A7" w:rsidP="009B4513">
      <w:pPr>
        <w:spacing w:before="120" w:after="0" w:line="360" w:lineRule="auto"/>
        <w:jc w:val="center"/>
        <w:rPr>
          <w:b/>
          <w:sz w:val="28"/>
          <w:szCs w:val="28"/>
        </w:rPr>
      </w:pPr>
    </w:p>
    <w:p w14:paraId="28C9C9C8" w14:textId="77777777" w:rsidR="007F44A7" w:rsidRDefault="007F44A7" w:rsidP="009B4513">
      <w:pPr>
        <w:spacing w:before="120" w:after="0" w:line="360" w:lineRule="auto"/>
        <w:jc w:val="center"/>
        <w:rPr>
          <w:b/>
          <w:sz w:val="28"/>
          <w:szCs w:val="28"/>
        </w:rPr>
      </w:pPr>
    </w:p>
    <w:p w14:paraId="155B0FDB" w14:textId="1D202F6C" w:rsidR="00085EFE" w:rsidRDefault="00085EFE" w:rsidP="009B4513">
      <w:pPr>
        <w:spacing w:before="120" w:after="0" w:line="360" w:lineRule="auto"/>
        <w:jc w:val="center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lastRenderedPageBreak/>
        <w:t>Тематическое планирование 4 класс</w:t>
      </w: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4608"/>
        <w:gridCol w:w="3980"/>
      </w:tblGrid>
      <w:tr w:rsidR="00085EFE" w:rsidRPr="007F44A7" w14:paraId="663A12DF" w14:textId="77777777" w:rsidTr="007F44A7">
        <w:trPr>
          <w:trHeight w:val="35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FAA8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№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DE6A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Разделы и темы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6B1D" w14:textId="77777777" w:rsidR="00085EFE" w:rsidRPr="007F44A7" w:rsidRDefault="00085EFE" w:rsidP="007F44A7">
            <w:pPr>
              <w:spacing w:after="0" w:line="240" w:lineRule="auto"/>
            </w:pPr>
            <w:r w:rsidRPr="007F44A7">
              <w:t xml:space="preserve">Количество часов </w:t>
            </w:r>
          </w:p>
        </w:tc>
      </w:tr>
      <w:tr w:rsidR="00085EFE" w:rsidRPr="007F44A7" w14:paraId="6C60570F" w14:textId="77777777" w:rsidTr="00085EFE">
        <w:trPr>
          <w:jc w:val="center"/>
        </w:trPr>
        <w:tc>
          <w:tcPr>
            <w:tcW w:w="9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2DEF5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rPr>
                <w:b/>
                <w:lang w:val="en-US"/>
              </w:rPr>
              <w:t>I</w:t>
            </w:r>
            <w:r w:rsidRPr="007F44A7">
              <w:rPr>
                <w:b/>
              </w:rPr>
              <w:t xml:space="preserve">. </w:t>
            </w:r>
            <w:r w:rsidRPr="007F44A7">
              <w:rPr>
                <w:b/>
                <w:bCs/>
              </w:rPr>
              <w:t>Знания о физической культуре</w:t>
            </w:r>
          </w:p>
        </w:tc>
      </w:tr>
      <w:tr w:rsidR="00085EFE" w:rsidRPr="007F44A7" w14:paraId="7A1BBDB5" w14:textId="77777777" w:rsidTr="007F44A7">
        <w:trPr>
          <w:trHeight w:val="27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D688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F174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bCs/>
              </w:rPr>
              <w:t>Понятие адаптивной физической культуры.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C501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</w:t>
            </w:r>
          </w:p>
        </w:tc>
      </w:tr>
      <w:tr w:rsidR="00085EFE" w:rsidRPr="007F44A7" w14:paraId="5B88396D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9BCD2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D85B4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bCs/>
              </w:rPr>
              <w:t>История физической культуры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13D1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</w:t>
            </w:r>
          </w:p>
        </w:tc>
      </w:tr>
      <w:tr w:rsidR="00085EFE" w:rsidRPr="007F44A7" w14:paraId="13F6E752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F839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3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4C38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bCs/>
              </w:rPr>
              <w:t>Современные Паралимпийские игры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CBF3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</w:t>
            </w:r>
          </w:p>
        </w:tc>
      </w:tr>
      <w:tr w:rsidR="00085EFE" w:rsidRPr="007F44A7" w14:paraId="76E6E54B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F78E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4-5.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AFFD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bCs/>
              </w:rPr>
              <w:t>Твой организм (основные части тела человека, основные внутренние органы, скелет, мышцы, осанка)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17FF6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2</w:t>
            </w:r>
          </w:p>
        </w:tc>
      </w:tr>
      <w:tr w:rsidR="00085EFE" w:rsidRPr="007F44A7" w14:paraId="1F411D5D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61CA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6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F3975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bCs/>
              </w:rPr>
              <w:t>Органы чувств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0463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</w:t>
            </w:r>
          </w:p>
        </w:tc>
      </w:tr>
      <w:tr w:rsidR="00085EFE" w:rsidRPr="007F44A7" w14:paraId="50A21225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32A2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7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32D05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bCs/>
              </w:rPr>
              <w:t>Личная гигиена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ED2F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</w:t>
            </w:r>
          </w:p>
        </w:tc>
      </w:tr>
      <w:tr w:rsidR="00085EFE" w:rsidRPr="007F44A7" w14:paraId="41A3C63D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EE8C2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8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5A15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bCs/>
              </w:rPr>
              <w:t>Мозг и нервная система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97FE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</w:t>
            </w:r>
          </w:p>
        </w:tc>
      </w:tr>
      <w:tr w:rsidR="00085EFE" w:rsidRPr="007F44A7" w14:paraId="68E384E8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D944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9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EE00" w14:textId="77777777" w:rsidR="00085EFE" w:rsidRPr="007F44A7" w:rsidRDefault="00085EFE" w:rsidP="007F44A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44A7">
              <w:rPr>
                <w:rFonts w:eastAsia="Times New Roman"/>
                <w:lang w:eastAsia="ru-RU"/>
              </w:rPr>
              <w:t>Спортивная одежда и обувь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7036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</w:t>
            </w:r>
          </w:p>
        </w:tc>
      </w:tr>
      <w:tr w:rsidR="00085EFE" w:rsidRPr="007F44A7" w14:paraId="5F411A65" w14:textId="77777777" w:rsidTr="00085EFE">
        <w:trPr>
          <w:jc w:val="center"/>
        </w:trPr>
        <w:tc>
          <w:tcPr>
            <w:tcW w:w="9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A872" w14:textId="77777777" w:rsidR="00085EFE" w:rsidRPr="007F44A7" w:rsidRDefault="00085EFE" w:rsidP="007F44A7">
            <w:pPr>
              <w:spacing w:after="0" w:line="240" w:lineRule="auto"/>
              <w:jc w:val="center"/>
              <w:rPr>
                <w:b/>
              </w:rPr>
            </w:pPr>
            <w:r w:rsidRPr="007F44A7">
              <w:rPr>
                <w:b/>
                <w:lang w:val="en-US"/>
              </w:rPr>
              <w:t>II</w:t>
            </w:r>
            <w:r w:rsidRPr="007F44A7">
              <w:rPr>
                <w:b/>
              </w:rPr>
              <w:t xml:space="preserve">. </w:t>
            </w:r>
            <w:r w:rsidRPr="007F44A7">
              <w:rPr>
                <w:b/>
                <w:bCs/>
              </w:rPr>
              <w:t>Гимнастика с элементами корригирующей гимнастики</w:t>
            </w:r>
          </w:p>
        </w:tc>
      </w:tr>
      <w:tr w:rsidR="00085EFE" w:rsidRPr="007F44A7" w14:paraId="749B2B4C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E6DA1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 xml:space="preserve">10-12 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C6F7" w14:textId="690A13A0" w:rsidR="00085EFE" w:rsidRPr="007F44A7" w:rsidRDefault="00085EFE" w:rsidP="007F44A7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44A7">
              <w:rPr>
                <w:rFonts w:eastAsia="Times New Roman"/>
                <w:lang w:eastAsia="ru-RU"/>
              </w:rPr>
              <w:t>Комплексы дыхательной гимнастики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E1D3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3</w:t>
            </w:r>
          </w:p>
        </w:tc>
      </w:tr>
      <w:tr w:rsidR="00085EFE" w:rsidRPr="007F44A7" w14:paraId="5B6DF608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0608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13-14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51D3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rFonts w:eastAsia="Times New Roman"/>
                <w:lang w:eastAsia="ru-RU"/>
              </w:rPr>
              <w:t>Гимнастика для профилактики нарушений зрения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DB4E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2</w:t>
            </w:r>
          </w:p>
        </w:tc>
      </w:tr>
      <w:tr w:rsidR="00085EFE" w:rsidRPr="007F44A7" w14:paraId="60CD6760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81AD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15-18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8B7D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rFonts w:eastAsia="Times New Roman"/>
                <w:lang w:eastAsia="ru-RU"/>
              </w:rPr>
              <w:t>Упражнения для формирования правильного положения тела, развития гибкости и координации движений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F261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4</w:t>
            </w:r>
          </w:p>
        </w:tc>
      </w:tr>
      <w:tr w:rsidR="00085EFE" w:rsidRPr="007F44A7" w14:paraId="6B9332F3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BCB2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19-22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C4F2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rFonts w:eastAsia="Times New Roman"/>
                <w:lang w:eastAsia="ru-RU"/>
              </w:rPr>
              <w:t>Упражнения для нормализации произвольных движений в суставах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27F1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4</w:t>
            </w:r>
          </w:p>
        </w:tc>
      </w:tr>
      <w:tr w:rsidR="00085EFE" w:rsidRPr="007F44A7" w14:paraId="27D23401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76F6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23-25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E7763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rFonts w:eastAsia="Times New Roman"/>
                <w:lang w:eastAsia="ru-RU"/>
              </w:rPr>
              <w:t xml:space="preserve">Развитие </w:t>
            </w:r>
            <w:proofErr w:type="spellStart"/>
            <w:r w:rsidRPr="007F44A7">
              <w:rPr>
                <w:rFonts w:eastAsia="Times New Roman"/>
                <w:lang w:eastAsia="ru-RU"/>
              </w:rPr>
              <w:t>мелкомоторных</w:t>
            </w:r>
            <w:proofErr w:type="spellEnd"/>
            <w:r w:rsidRPr="007F44A7">
              <w:rPr>
                <w:rFonts w:eastAsia="Times New Roman"/>
                <w:lang w:eastAsia="ru-RU"/>
              </w:rPr>
              <w:t xml:space="preserve"> движений и </w:t>
            </w:r>
            <w:proofErr w:type="spellStart"/>
            <w:r w:rsidRPr="007F44A7">
              <w:rPr>
                <w:rFonts w:eastAsia="Times New Roman"/>
                <w:lang w:eastAsia="ru-RU"/>
              </w:rPr>
              <w:t>манипулятивной</w:t>
            </w:r>
            <w:proofErr w:type="spellEnd"/>
            <w:r w:rsidRPr="007F44A7">
              <w:rPr>
                <w:rFonts w:eastAsia="Times New Roman"/>
                <w:lang w:eastAsia="ru-RU"/>
              </w:rPr>
              <w:t xml:space="preserve"> функции рук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D766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3</w:t>
            </w:r>
          </w:p>
        </w:tc>
      </w:tr>
      <w:tr w:rsidR="00085EFE" w:rsidRPr="007F44A7" w14:paraId="7610ECF2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DCEF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26-29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9D1C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rFonts w:eastAsia="Times New Roman"/>
                <w:lang w:eastAsia="ru-RU"/>
              </w:rPr>
              <w:t xml:space="preserve">Преодоление полосы препятствий (в том числе из мягких модулей) с элементами лазанья, </w:t>
            </w:r>
            <w:proofErr w:type="spellStart"/>
            <w:r w:rsidRPr="007F44A7">
              <w:rPr>
                <w:rFonts w:eastAsia="Times New Roman"/>
                <w:lang w:eastAsia="ru-RU"/>
              </w:rPr>
              <w:t>перелезания</w:t>
            </w:r>
            <w:proofErr w:type="spellEnd"/>
            <w:r w:rsidRPr="007F44A7">
              <w:rPr>
                <w:rFonts w:eastAsia="Times New Roman"/>
                <w:lang w:eastAsia="ru-RU"/>
              </w:rPr>
              <w:t xml:space="preserve"> и </w:t>
            </w:r>
            <w:proofErr w:type="spellStart"/>
            <w:r w:rsidRPr="007F44A7">
              <w:rPr>
                <w:rFonts w:eastAsia="Times New Roman"/>
                <w:lang w:eastAsia="ru-RU"/>
              </w:rPr>
              <w:t>переползания</w:t>
            </w:r>
            <w:proofErr w:type="spellEnd"/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FE4E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4</w:t>
            </w:r>
          </w:p>
        </w:tc>
      </w:tr>
      <w:tr w:rsidR="00085EFE" w:rsidRPr="007F44A7" w14:paraId="69C056EA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EE5D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30-34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0F60" w14:textId="77777777" w:rsidR="00085EFE" w:rsidRPr="007F44A7" w:rsidRDefault="00085EFE" w:rsidP="007F44A7">
            <w:pPr>
              <w:spacing w:after="0" w:line="240" w:lineRule="auto"/>
              <w:rPr>
                <w:bCs/>
              </w:rPr>
            </w:pPr>
            <w:r w:rsidRPr="007F44A7">
              <w:rPr>
                <w:rFonts w:eastAsia="Times New Roman"/>
                <w:lang w:eastAsia="ru-RU"/>
              </w:rPr>
              <w:t>Упражнения с предметами, развитие координационных способностей.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8215" w14:textId="77777777" w:rsidR="00085EFE" w:rsidRPr="007F44A7" w:rsidRDefault="00085EFE" w:rsidP="007F44A7">
            <w:pPr>
              <w:spacing w:after="0" w:line="240" w:lineRule="auto"/>
              <w:jc w:val="center"/>
            </w:pPr>
            <w:r w:rsidRPr="007F44A7">
              <w:t>5</w:t>
            </w:r>
          </w:p>
        </w:tc>
      </w:tr>
      <w:tr w:rsidR="00085EFE" w:rsidRPr="007F44A7" w14:paraId="21E33AA2" w14:textId="77777777" w:rsidTr="007F44A7">
        <w:trPr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2F72" w14:textId="77777777" w:rsidR="00085EFE" w:rsidRPr="007F44A7" w:rsidRDefault="00085EFE" w:rsidP="007F44A7">
            <w:pPr>
              <w:spacing w:after="0" w:line="240" w:lineRule="auto"/>
              <w:jc w:val="center"/>
            </w:pP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D31F" w14:textId="429FC142" w:rsidR="00085EFE" w:rsidRPr="007F44A7" w:rsidRDefault="00085EFE" w:rsidP="007F44A7">
            <w:pPr>
              <w:spacing w:after="0" w:line="240" w:lineRule="auto"/>
              <w:rPr>
                <w:b/>
                <w:bCs/>
              </w:rPr>
            </w:pPr>
            <w:r w:rsidRPr="007F44A7">
              <w:rPr>
                <w:b/>
                <w:bCs/>
              </w:rPr>
              <w:t>Всего часов: 34</w:t>
            </w:r>
          </w:p>
        </w:tc>
      </w:tr>
    </w:tbl>
    <w:p w14:paraId="254D21AF" w14:textId="77777777" w:rsidR="00085EFE" w:rsidRDefault="00085EFE" w:rsidP="00085EFE"/>
    <w:p w14:paraId="78543142" w14:textId="77777777" w:rsidR="00085EFE" w:rsidRDefault="00085EFE"/>
    <w:sectPr w:rsidR="00085EFE" w:rsidSect="00C16DF4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A4E82" w14:textId="77777777" w:rsidR="00A055C7" w:rsidRDefault="00A055C7" w:rsidP="00464D57">
      <w:pPr>
        <w:spacing w:after="0" w:line="240" w:lineRule="auto"/>
      </w:pPr>
      <w:r>
        <w:separator/>
      </w:r>
    </w:p>
  </w:endnote>
  <w:endnote w:type="continuationSeparator" w:id="0">
    <w:p w14:paraId="2058C028" w14:textId="77777777" w:rsidR="00A055C7" w:rsidRDefault="00A055C7" w:rsidP="00464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6E3AA" w14:textId="77777777" w:rsidR="00A055C7" w:rsidRDefault="00A055C7" w:rsidP="00464D57">
      <w:pPr>
        <w:spacing w:after="0" w:line="240" w:lineRule="auto"/>
      </w:pPr>
      <w:r>
        <w:separator/>
      </w:r>
    </w:p>
  </w:footnote>
  <w:footnote w:type="continuationSeparator" w:id="0">
    <w:p w14:paraId="56CAA912" w14:textId="77777777" w:rsidR="00A055C7" w:rsidRDefault="00A055C7" w:rsidP="00464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411A4"/>
    <w:multiLevelType w:val="hybridMultilevel"/>
    <w:tmpl w:val="E6D41AA4"/>
    <w:lvl w:ilvl="0" w:tplc="D3EC91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5A75829"/>
    <w:multiLevelType w:val="hybridMultilevel"/>
    <w:tmpl w:val="B43A9E94"/>
    <w:lvl w:ilvl="0" w:tplc="D3EC91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F84EB2"/>
    <w:multiLevelType w:val="hybridMultilevel"/>
    <w:tmpl w:val="4A841D44"/>
    <w:lvl w:ilvl="0" w:tplc="D3EC91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6BC93D7B"/>
    <w:multiLevelType w:val="hybridMultilevel"/>
    <w:tmpl w:val="1FC29D88"/>
    <w:lvl w:ilvl="0" w:tplc="9D5EA422">
      <w:start w:val="1"/>
      <w:numFmt w:val="bullet"/>
      <w:lvlText w:val="—"/>
      <w:lvlJc w:val="left"/>
      <w:pPr>
        <w:ind w:left="1246" w:hanging="820"/>
      </w:pPr>
      <w:rPr>
        <w:rFonts w:ascii="Cambria" w:eastAsia="Times New Roman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C77385C"/>
    <w:multiLevelType w:val="hybridMultilevel"/>
    <w:tmpl w:val="C294492C"/>
    <w:lvl w:ilvl="0" w:tplc="D3EC91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EFE"/>
    <w:rsid w:val="00085EFE"/>
    <w:rsid w:val="00464D57"/>
    <w:rsid w:val="006F2725"/>
    <w:rsid w:val="00761446"/>
    <w:rsid w:val="007F44A7"/>
    <w:rsid w:val="009B4513"/>
    <w:rsid w:val="00A055C7"/>
    <w:rsid w:val="00C16DF4"/>
    <w:rsid w:val="00C61CB0"/>
    <w:rsid w:val="00F16AC4"/>
    <w:rsid w:val="00F8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E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EFE"/>
    <w:pPr>
      <w:spacing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6D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2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5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5EFE"/>
    <w:pPr>
      <w:keepNext/>
      <w:keepLines/>
      <w:spacing w:before="240" w:after="120" w:line="360" w:lineRule="auto"/>
      <w:jc w:val="center"/>
      <w:outlineLvl w:val="4"/>
    </w:pPr>
    <w:rPr>
      <w:rFonts w:eastAsiaTheme="majorEastAsia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085EFE"/>
    <w:rPr>
      <w:rFonts w:ascii="Times New Roman" w:eastAsiaTheme="majorEastAsia" w:hAnsi="Times New Roman" w:cs="Times New Roman"/>
      <w:b/>
      <w:sz w:val="28"/>
      <w:szCs w:val="28"/>
      <w:lang w:eastAsia="ru-RU"/>
    </w:rPr>
  </w:style>
  <w:style w:type="character" w:customStyle="1" w:styleId="a3">
    <w:name w:val="Абзац списка Знак"/>
    <w:link w:val="a4"/>
    <w:uiPriority w:val="34"/>
    <w:qFormat/>
    <w:locked/>
    <w:rsid w:val="00085EFE"/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085EFE"/>
    <w:pPr>
      <w:ind w:left="720"/>
      <w:contextualSpacing/>
    </w:pPr>
  </w:style>
  <w:style w:type="table" w:styleId="a5">
    <w:name w:val="Table Grid"/>
    <w:basedOn w:val="a1"/>
    <w:uiPriority w:val="39"/>
    <w:rsid w:val="0008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64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4D57"/>
    <w:rPr>
      <w:rFonts w:ascii="Times New Roman" w:eastAsia="Calibri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64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4D57"/>
    <w:rPr>
      <w:rFonts w:ascii="Times New Roman" w:eastAsia="Calibri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F272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Grid">
    <w:name w:val="TableGrid"/>
    <w:rsid w:val="006F272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B451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16DF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EFE"/>
    <w:pPr>
      <w:spacing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6D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2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5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5EFE"/>
    <w:pPr>
      <w:keepNext/>
      <w:keepLines/>
      <w:spacing w:before="240" w:after="120" w:line="360" w:lineRule="auto"/>
      <w:jc w:val="center"/>
      <w:outlineLvl w:val="4"/>
    </w:pPr>
    <w:rPr>
      <w:rFonts w:eastAsiaTheme="majorEastAsia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085EFE"/>
    <w:rPr>
      <w:rFonts w:ascii="Times New Roman" w:eastAsiaTheme="majorEastAsia" w:hAnsi="Times New Roman" w:cs="Times New Roman"/>
      <w:b/>
      <w:sz w:val="28"/>
      <w:szCs w:val="28"/>
      <w:lang w:eastAsia="ru-RU"/>
    </w:rPr>
  </w:style>
  <w:style w:type="character" w:customStyle="1" w:styleId="a3">
    <w:name w:val="Абзац списка Знак"/>
    <w:link w:val="a4"/>
    <w:uiPriority w:val="34"/>
    <w:qFormat/>
    <w:locked/>
    <w:rsid w:val="00085EFE"/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085EFE"/>
    <w:pPr>
      <w:ind w:left="720"/>
      <w:contextualSpacing/>
    </w:pPr>
  </w:style>
  <w:style w:type="table" w:styleId="a5">
    <w:name w:val="Table Grid"/>
    <w:basedOn w:val="a1"/>
    <w:uiPriority w:val="39"/>
    <w:rsid w:val="0008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64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4D57"/>
    <w:rPr>
      <w:rFonts w:ascii="Times New Roman" w:eastAsia="Calibri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64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4D57"/>
    <w:rPr>
      <w:rFonts w:ascii="Times New Roman" w:eastAsia="Calibri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F272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leGrid">
    <w:name w:val="TableGrid"/>
    <w:rsid w:val="006F272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B451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16DF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5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3299</Words>
  <Characters>18805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6</cp:revision>
  <dcterms:created xsi:type="dcterms:W3CDTF">2024-09-19T17:57:00Z</dcterms:created>
  <dcterms:modified xsi:type="dcterms:W3CDTF">2024-11-03T15:55:00Z</dcterms:modified>
</cp:coreProperties>
</file>