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07B4E" w14:textId="77777777" w:rsidR="00921D49" w:rsidRDefault="00921D49" w:rsidP="00921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39070015" w14:textId="77777777" w:rsidR="00921D49" w:rsidRDefault="00921D49" w:rsidP="00921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адаптированной основной образовательной программе </w:t>
      </w:r>
    </w:p>
    <w:p w14:paraId="5C9AE791" w14:textId="77777777" w:rsidR="00921D49" w:rsidRDefault="00921D49" w:rsidP="00921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начального общего образования с НОДА вариант 6.2</w:t>
      </w:r>
    </w:p>
    <w:p w14:paraId="3DB284FC" w14:textId="77777777" w:rsidR="00921D49" w:rsidRDefault="00921D49" w:rsidP="00921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МКОУ СОШ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49330" w14:textId="77777777" w:rsidR="00921D49" w:rsidRDefault="00921D49" w:rsidP="00921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директора </w:t>
      </w:r>
    </w:p>
    <w:p w14:paraId="38AF5189" w14:textId="77777777" w:rsidR="00921D49" w:rsidRDefault="00921D49" w:rsidP="00921D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30.08.2024 № 60/1</w:t>
      </w:r>
    </w:p>
    <w:p w14:paraId="38D7B7FB" w14:textId="77777777" w:rsidR="00921D49" w:rsidRDefault="00921D49" w:rsidP="00921D49">
      <w:pPr>
        <w:spacing w:after="0"/>
        <w:ind w:left="120"/>
        <w:rPr>
          <w:rFonts w:ascii="Calibri" w:hAnsi="Calibri" w:cs="Calibri"/>
        </w:rPr>
      </w:pPr>
    </w:p>
    <w:p w14:paraId="46B9EF66" w14:textId="77777777" w:rsidR="00921D49" w:rsidRDefault="00921D49" w:rsidP="00921D49">
      <w:pPr>
        <w:spacing w:after="0"/>
        <w:ind w:left="120"/>
      </w:pPr>
    </w:p>
    <w:p w14:paraId="66220660" w14:textId="77777777" w:rsidR="00921D49" w:rsidRDefault="00921D49" w:rsidP="00921D49">
      <w:pPr>
        <w:spacing w:after="0"/>
        <w:ind w:left="120"/>
      </w:pPr>
    </w:p>
    <w:p w14:paraId="425B8769" w14:textId="77777777" w:rsidR="00921D49" w:rsidRDefault="00921D49" w:rsidP="00921D49">
      <w:pPr>
        <w:spacing w:after="0"/>
        <w:ind w:left="120"/>
      </w:pPr>
    </w:p>
    <w:p w14:paraId="4C66AE9F" w14:textId="77777777" w:rsidR="00921D49" w:rsidRDefault="00921D49" w:rsidP="00921D49">
      <w:pPr>
        <w:spacing w:after="0"/>
        <w:ind w:left="120"/>
      </w:pPr>
    </w:p>
    <w:p w14:paraId="1A45DDAF" w14:textId="77777777" w:rsidR="00921D49" w:rsidRDefault="00921D49" w:rsidP="00921D49">
      <w:pPr>
        <w:spacing w:after="0"/>
        <w:ind w:left="120"/>
      </w:pPr>
    </w:p>
    <w:p w14:paraId="055646D6" w14:textId="77777777" w:rsidR="00921D49" w:rsidRDefault="00921D49" w:rsidP="00921D49">
      <w:pPr>
        <w:spacing w:after="0"/>
        <w:ind w:left="120"/>
      </w:pPr>
    </w:p>
    <w:p w14:paraId="59E8456D" w14:textId="77777777" w:rsidR="00921D49" w:rsidRDefault="00921D49" w:rsidP="00921D49">
      <w:pPr>
        <w:spacing w:after="0"/>
        <w:ind w:left="120"/>
      </w:pPr>
    </w:p>
    <w:p w14:paraId="3EBC3D97" w14:textId="77777777" w:rsidR="00921D49" w:rsidRDefault="00921D49" w:rsidP="00921D49">
      <w:pPr>
        <w:spacing w:after="0"/>
        <w:ind w:left="120"/>
      </w:pPr>
    </w:p>
    <w:p w14:paraId="56939F46" w14:textId="77777777" w:rsidR="00921D49" w:rsidRDefault="00921D49" w:rsidP="00921D49">
      <w:pPr>
        <w:spacing w:after="0"/>
        <w:ind w:left="120"/>
      </w:pPr>
    </w:p>
    <w:p w14:paraId="78521CF7" w14:textId="77777777" w:rsidR="00921D49" w:rsidRDefault="00921D49" w:rsidP="00921D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012E1616" w14:textId="1CA827BB" w:rsidR="00921D49" w:rsidRDefault="00921D49" w:rsidP="00921D4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«Окружающий мир»</w:t>
      </w:r>
    </w:p>
    <w:p w14:paraId="6012021D" w14:textId="77777777" w:rsidR="00921D49" w:rsidRDefault="00921D49" w:rsidP="00921D49">
      <w:pPr>
        <w:spacing w:after="0" w:line="408" w:lineRule="auto"/>
        <w:ind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4 класса (ОВЗ) </w:t>
      </w:r>
    </w:p>
    <w:p w14:paraId="74FFB428" w14:textId="77777777" w:rsidR="00921D49" w:rsidRDefault="00921D49" w:rsidP="002900D8">
      <w:pPr>
        <w:spacing w:after="4" w:line="276" w:lineRule="auto"/>
        <w:ind w:right="62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</w:p>
    <w:p w14:paraId="10AF64FC" w14:textId="77777777" w:rsidR="00921D49" w:rsidRDefault="00921D49" w:rsidP="002900D8">
      <w:pPr>
        <w:spacing w:after="4" w:line="276" w:lineRule="auto"/>
        <w:ind w:right="62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</w:p>
    <w:p w14:paraId="33C1D42A" w14:textId="77777777" w:rsidR="00921D49" w:rsidRDefault="00921D49" w:rsidP="002900D8">
      <w:pPr>
        <w:spacing w:after="4" w:line="276" w:lineRule="auto"/>
        <w:ind w:right="62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sectPr w:rsidR="00921D49" w:rsidSect="00921D4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FF817F2" w14:textId="4BBB8C3C" w:rsidR="00921D49" w:rsidRDefault="00921D49" w:rsidP="002900D8">
      <w:pPr>
        <w:spacing w:after="4" w:line="276" w:lineRule="auto"/>
        <w:ind w:right="62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</w:p>
    <w:p w14:paraId="5216AC41" w14:textId="2916C283" w:rsidR="002900D8" w:rsidRPr="00921D49" w:rsidRDefault="002900D8" w:rsidP="00921D49">
      <w:pPr>
        <w:spacing w:after="0" w:line="240" w:lineRule="auto"/>
        <w:ind w:right="-24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0104CBFE" w14:textId="0D8F53BD" w:rsidR="00E93ED5" w:rsidRPr="00295063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начального общего образования </w:t>
      </w:r>
      <w:proofErr w:type="gramStart"/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ограниченными возможностями здоровья разработана адаптированная рабочая программа учебного предмета «Окружающий мир» для обуч</w:t>
      </w:r>
      <w:r w:rsidR="00921D49"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ающихся с НОДА</w:t>
      </w: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Она содержит дифференцированные требования к результатам освоения и условия е</w:t>
      </w:r>
      <w:r w:rsidR="00921D49"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реализации, обеспечивающие удовлетворение образовательных потребностей учащихся. Адаптированная рабочая программа разработана на основе авторской программы А.А. Плешакова «Окружающий мир», издательство «Просве</w:t>
      </w:r>
      <w:r w:rsidR="00921D49"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щение», УМК «Школа России» с уче</w:t>
      </w: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том: </w:t>
      </w:r>
    </w:p>
    <w:p w14:paraId="301274D0" w14:textId="77777777" w:rsidR="00E93ED5" w:rsidRPr="00295063" w:rsidRDefault="00E93ED5" w:rsidP="00921D49">
      <w:pPr>
        <w:numPr>
          <w:ilvl w:val="0"/>
          <w:numId w:val="1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от 29.12.2012 №273-ФЗ «Об образовании в Российской Федерации» </w:t>
      </w:r>
    </w:p>
    <w:p w14:paraId="1D36BFD3" w14:textId="77777777" w:rsidR="00E93ED5" w:rsidRPr="00295063" w:rsidRDefault="00E93ED5" w:rsidP="00921D49">
      <w:pPr>
        <w:numPr>
          <w:ilvl w:val="0"/>
          <w:numId w:val="1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28.09.2020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 (</w:t>
      </w:r>
      <w:proofErr w:type="gramStart"/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</w:t>
      </w:r>
      <w:proofErr w:type="gramEnd"/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18.12.2020 № 61573) </w:t>
      </w:r>
    </w:p>
    <w:p w14:paraId="5869C11E" w14:textId="77777777" w:rsidR="00E93ED5" w:rsidRPr="00295063" w:rsidRDefault="00E93ED5" w:rsidP="00921D49">
      <w:pPr>
        <w:numPr>
          <w:ilvl w:val="0"/>
          <w:numId w:val="1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 </w:t>
      </w:r>
      <w:proofErr w:type="gramStart"/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ограниченными возможностями здоровья</w:t>
      </w:r>
    </w:p>
    <w:p w14:paraId="6C226FF7" w14:textId="77777777" w:rsidR="00E93ED5" w:rsidRPr="00295063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0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 </w:t>
      </w: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курса окружающего мира в начальной школе – осмысление личного опыта и приучение детей к рациональному постижению мира. Учебный предмет </w:t>
      </w:r>
      <w:r w:rsidRPr="002950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«Окружающий мир» </w:t>
      </w: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помогает </w:t>
      </w:r>
      <w:proofErr w:type="gramStart"/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НОДА в овладении практико-ориентированными знаниями для развития экологической и культурологической грамотности и соответствующих ей компетенций. </w:t>
      </w:r>
    </w:p>
    <w:p w14:paraId="06A3008C" w14:textId="466C10CF" w:rsidR="00295063" w:rsidRPr="00295063" w:rsidRDefault="00295063" w:rsidP="00295063">
      <w:pPr>
        <w:pStyle w:val="a4"/>
        <w:tabs>
          <w:tab w:val="left" w:pos="0"/>
        </w:tabs>
        <w:spacing w:line="275" w:lineRule="exact"/>
        <w:ind w:left="0" w:firstLine="709"/>
        <w:jc w:val="both"/>
      </w:pPr>
      <w:proofErr w:type="gramStart"/>
      <w:r w:rsidRPr="00295063">
        <w:t>Рабочая</w:t>
      </w:r>
      <w:r w:rsidRPr="00295063">
        <w:rPr>
          <w:spacing w:val="-1"/>
        </w:rPr>
        <w:t xml:space="preserve"> </w:t>
      </w:r>
      <w:r w:rsidRPr="00295063">
        <w:t>программа</w:t>
      </w:r>
      <w:r w:rsidRPr="00295063">
        <w:rPr>
          <w:spacing w:val="-7"/>
        </w:rPr>
        <w:t xml:space="preserve"> </w:t>
      </w:r>
      <w:r w:rsidRPr="00295063">
        <w:t>по</w:t>
      </w:r>
      <w:r w:rsidRPr="00295063">
        <w:rPr>
          <w:spacing w:val="3"/>
        </w:rPr>
        <w:t xml:space="preserve"> </w:t>
      </w:r>
      <w:r w:rsidRPr="00295063">
        <w:t>предмету</w:t>
      </w:r>
      <w:r w:rsidRPr="00295063">
        <w:rPr>
          <w:spacing w:val="-9"/>
        </w:rPr>
        <w:t xml:space="preserve"> </w:t>
      </w:r>
      <w:r w:rsidRPr="00295063">
        <w:t>«Окружающий мир»</w:t>
      </w:r>
      <w:r w:rsidRPr="00295063">
        <w:rPr>
          <w:spacing w:val="-5"/>
        </w:rPr>
        <w:t xml:space="preserve"> </w:t>
      </w:r>
      <w:r w:rsidRPr="00295063">
        <w:t>(вариант</w:t>
      </w:r>
      <w:r w:rsidRPr="00295063">
        <w:rPr>
          <w:spacing w:val="-1"/>
        </w:rPr>
        <w:t xml:space="preserve"> </w:t>
      </w:r>
      <w:r w:rsidRPr="00295063">
        <w:t>6.2)</w:t>
      </w:r>
      <w:r w:rsidRPr="00295063">
        <w:rPr>
          <w:spacing w:val="-4"/>
        </w:rPr>
        <w:t xml:space="preserve"> </w:t>
      </w:r>
      <w:r w:rsidRPr="00295063">
        <w:t>на</w:t>
      </w:r>
      <w:r w:rsidRPr="00295063">
        <w:rPr>
          <w:spacing w:val="-1"/>
        </w:rPr>
        <w:t xml:space="preserve"> </w:t>
      </w:r>
      <w:r w:rsidRPr="00295063">
        <w:rPr>
          <w:spacing w:val="-2"/>
        </w:rPr>
        <w:t>уровне</w:t>
      </w:r>
      <w:r w:rsidRPr="00295063">
        <w:rPr>
          <w:spacing w:val="-2"/>
        </w:rPr>
        <w:t xml:space="preserve"> </w:t>
      </w:r>
      <w:r w:rsidRPr="00295063">
        <w:t>начального</w:t>
      </w:r>
      <w:r w:rsidRPr="00295063">
        <w:rPr>
          <w:spacing w:val="-2"/>
        </w:rPr>
        <w:t xml:space="preserve"> </w:t>
      </w:r>
      <w:r w:rsidRPr="00295063">
        <w:t>общего</w:t>
      </w:r>
      <w:r w:rsidRPr="00295063">
        <w:rPr>
          <w:spacing w:val="-2"/>
        </w:rPr>
        <w:t xml:space="preserve"> </w:t>
      </w:r>
      <w:r w:rsidRPr="00295063">
        <w:t>образования</w:t>
      </w:r>
      <w:r w:rsidRPr="00295063">
        <w:rPr>
          <w:spacing w:val="-6"/>
        </w:rPr>
        <w:t xml:space="preserve"> </w:t>
      </w:r>
      <w:r w:rsidRPr="00295063">
        <w:t>составлена</w:t>
      </w:r>
      <w:r w:rsidRPr="00295063">
        <w:rPr>
          <w:spacing w:val="-7"/>
        </w:rPr>
        <w:t xml:space="preserve"> </w:t>
      </w:r>
      <w:r w:rsidRPr="00295063">
        <w:t>на</w:t>
      </w:r>
      <w:r w:rsidRPr="00295063">
        <w:rPr>
          <w:spacing w:val="-7"/>
        </w:rPr>
        <w:t xml:space="preserve"> </w:t>
      </w:r>
      <w:r w:rsidRPr="00295063">
        <w:t>основе</w:t>
      </w:r>
      <w:r w:rsidRPr="00295063">
        <w:rPr>
          <w:spacing w:val="-7"/>
        </w:rPr>
        <w:t xml:space="preserve"> </w:t>
      </w:r>
      <w:r w:rsidRPr="00295063">
        <w:t>требований</w:t>
      </w:r>
      <w:r w:rsidRPr="00295063">
        <w:rPr>
          <w:spacing w:val="-6"/>
        </w:rPr>
        <w:t xml:space="preserve"> </w:t>
      </w:r>
      <w:r w:rsidRPr="00295063">
        <w:t>к</w:t>
      </w:r>
      <w:r w:rsidRPr="00295063">
        <w:rPr>
          <w:spacing w:val="-4"/>
        </w:rPr>
        <w:t xml:space="preserve"> </w:t>
      </w:r>
      <w:r w:rsidRPr="00295063">
        <w:t>результатам</w:t>
      </w:r>
      <w:r w:rsidRPr="00295063">
        <w:rPr>
          <w:spacing w:val="-1"/>
        </w:rPr>
        <w:t xml:space="preserve"> </w:t>
      </w:r>
      <w:r w:rsidRPr="00295063">
        <w:t>освоения АООП</w:t>
      </w:r>
      <w:r w:rsidRPr="00295063">
        <w:rPr>
          <w:spacing w:val="-5"/>
        </w:rPr>
        <w:t xml:space="preserve"> </w:t>
      </w:r>
      <w:r w:rsidRPr="00295063">
        <w:t>НОО, установленными</w:t>
      </w:r>
      <w:r w:rsidRPr="00295063">
        <w:rPr>
          <w:spacing w:val="-8"/>
        </w:rPr>
        <w:t xml:space="preserve"> </w:t>
      </w:r>
      <w:r w:rsidRPr="00295063">
        <w:t>ФГОС</w:t>
      </w:r>
      <w:r w:rsidRPr="00295063">
        <w:rPr>
          <w:spacing w:val="-6"/>
        </w:rPr>
        <w:t xml:space="preserve"> </w:t>
      </w:r>
      <w:r w:rsidRPr="00295063">
        <w:t>НОО</w:t>
      </w:r>
      <w:r w:rsidRPr="00295063">
        <w:rPr>
          <w:spacing w:val="-8"/>
        </w:rPr>
        <w:t xml:space="preserve"> </w:t>
      </w:r>
      <w:r w:rsidRPr="00295063">
        <w:t>обучающихся</w:t>
      </w:r>
      <w:r w:rsidRPr="00295063">
        <w:rPr>
          <w:spacing w:val="-4"/>
        </w:rPr>
        <w:t xml:space="preserve"> </w:t>
      </w:r>
      <w:r w:rsidRPr="00295063">
        <w:t>с</w:t>
      </w:r>
      <w:r w:rsidRPr="00295063">
        <w:rPr>
          <w:spacing w:val="-5"/>
        </w:rPr>
        <w:t xml:space="preserve"> </w:t>
      </w:r>
      <w:r w:rsidRPr="00295063">
        <w:t>ОВЗ,</w:t>
      </w:r>
      <w:r w:rsidRPr="00295063">
        <w:rPr>
          <w:spacing w:val="-2"/>
        </w:rPr>
        <w:t xml:space="preserve"> </w:t>
      </w:r>
      <w:r w:rsidRPr="00295063">
        <w:t>федеральной</w:t>
      </w:r>
      <w:r w:rsidRPr="00295063">
        <w:rPr>
          <w:spacing w:val="-3"/>
        </w:rPr>
        <w:t xml:space="preserve"> </w:t>
      </w:r>
      <w:r w:rsidRPr="00295063">
        <w:t>программы воспитания.</w:t>
      </w:r>
      <w:proofErr w:type="gramEnd"/>
      <w:r w:rsidRPr="00295063">
        <w:rPr>
          <w:spacing w:val="-1"/>
        </w:rPr>
        <w:t xml:space="preserve"> </w:t>
      </w:r>
      <w:r w:rsidRPr="00295063">
        <w:t>Изучение</w:t>
      </w:r>
      <w:r w:rsidRPr="00295063">
        <w:rPr>
          <w:spacing w:val="-4"/>
        </w:rPr>
        <w:t xml:space="preserve"> </w:t>
      </w:r>
      <w:r w:rsidRPr="00295063">
        <w:t>предмета</w:t>
      </w:r>
      <w:r w:rsidRPr="00295063">
        <w:rPr>
          <w:spacing w:val="-4"/>
        </w:rPr>
        <w:t xml:space="preserve"> </w:t>
      </w:r>
      <w:r w:rsidRPr="00295063">
        <w:t>«Окружающий</w:t>
      </w:r>
      <w:r w:rsidRPr="00295063">
        <w:rPr>
          <w:spacing w:val="-2"/>
        </w:rPr>
        <w:t xml:space="preserve"> </w:t>
      </w:r>
      <w:r w:rsidRPr="00295063">
        <w:t>мир»,</w:t>
      </w:r>
      <w:r w:rsidRPr="00295063">
        <w:rPr>
          <w:spacing w:val="-1"/>
        </w:rPr>
        <w:t xml:space="preserve"> </w:t>
      </w:r>
      <w:r w:rsidRPr="00295063">
        <w:t>интегрирующего</w:t>
      </w:r>
      <w:r w:rsidRPr="00295063">
        <w:rPr>
          <w:spacing w:val="-3"/>
        </w:rPr>
        <w:t xml:space="preserve"> </w:t>
      </w:r>
      <w:r w:rsidRPr="00295063">
        <w:t>знания</w:t>
      </w:r>
      <w:r w:rsidRPr="00295063">
        <w:rPr>
          <w:spacing w:val="-13"/>
        </w:rPr>
        <w:t xml:space="preserve"> </w:t>
      </w:r>
      <w:r w:rsidRPr="00295063">
        <w:t>о природе, предметном</w:t>
      </w:r>
      <w:r w:rsidRPr="00295063">
        <w:rPr>
          <w:spacing w:val="-2"/>
        </w:rPr>
        <w:t xml:space="preserve"> </w:t>
      </w:r>
      <w:r w:rsidRPr="00295063">
        <w:t>мире,</w:t>
      </w:r>
      <w:r w:rsidRPr="00295063">
        <w:rPr>
          <w:spacing w:val="-10"/>
        </w:rPr>
        <w:t xml:space="preserve"> </w:t>
      </w:r>
      <w:r w:rsidRPr="00295063">
        <w:t>обществе</w:t>
      </w:r>
      <w:r w:rsidRPr="00295063">
        <w:rPr>
          <w:spacing w:val="-4"/>
        </w:rPr>
        <w:t xml:space="preserve"> </w:t>
      </w:r>
      <w:r w:rsidRPr="00295063">
        <w:t>и</w:t>
      </w:r>
      <w:r w:rsidRPr="00295063">
        <w:rPr>
          <w:spacing w:val="-7"/>
        </w:rPr>
        <w:t xml:space="preserve"> </w:t>
      </w:r>
      <w:r w:rsidRPr="00295063">
        <w:t>взаимодействии</w:t>
      </w:r>
      <w:r w:rsidRPr="00295063">
        <w:rPr>
          <w:spacing w:val="-12"/>
        </w:rPr>
        <w:t xml:space="preserve"> </w:t>
      </w:r>
      <w:r w:rsidRPr="00295063">
        <w:t>людей</w:t>
      </w:r>
      <w:r w:rsidRPr="00295063">
        <w:rPr>
          <w:spacing w:val="-2"/>
        </w:rPr>
        <w:t xml:space="preserve"> </w:t>
      </w:r>
      <w:r w:rsidRPr="00295063">
        <w:t>в</w:t>
      </w:r>
      <w:r w:rsidRPr="00295063">
        <w:rPr>
          <w:spacing w:val="-2"/>
        </w:rPr>
        <w:t xml:space="preserve"> </w:t>
      </w:r>
      <w:r w:rsidRPr="00295063">
        <w:t>нём,</w:t>
      </w:r>
      <w:r w:rsidRPr="00295063">
        <w:rPr>
          <w:spacing w:val="-1"/>
        </w:rPr>
        <w:t xml:space="preserve"> </w:t>
      </w:r>
      <w:r w:rsidRPr="00295063">
        <w:t>соответствует</w:t>
      </w:r>
      <w:r w:rsidRPr="00295063">
        <w:rPr>
          <w:spacing w:val="-3"/>
        </w:rPr>
        <w:t xml:space="preserve"> </w:t>
      </w:r>
      <w:r w:rsidRPr="00295063">
        <w:t>потребностям и интересам обучающихся младшего школьного возраста и направлено на достижение следующих целей:</w:t>
      </w:r>
    </w:p>
    <w:p w14:paraId="3658B6E1" w14:textId="77777777" w:rsidR="00295063" w:rsidRPr="00295063" w:rsidRDefault="00295063" w:rsidP="00295063">
      <w:pPr>
        <w:pStyle w:val="a3"/>
        <w:widowControl w:val="0"/>
        <w:numPr>
          <w:ilvl w:val="0"/>
          <w:numId w:val="11"/>
        </w:numPr>
        <w:tabs>
          <w:tab w:val="left" w:pos="0"/>
          <w:tab w:val="left" w:pos="1068"/>
        </w:tabs>
        <w:autoSpaceDE w:val="0"/>
        <w:autoSpaceDN w:val="0"/>
        <w:spacing w:before="3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295063">
        <w:rPr>
          <w:rFonts w:ascii="Times New Roman" w:hAnsi="Times New Roman" w:cs="Times New Roman"/>
          <w:sz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</w:t>
      </w:r>
      <w:r w:rsidRPr="00295063">
        <w:rPr>
          <w:rFonts w:ascii="Times New Roman" w:hAnsi="Times New Roman" w:cs="Times New Roman"/>
          <w:spacing w:val="-11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освоение</w:t>
      </w:r>
      <w:r w:rsidRPr="00295063">
        <w:rPr>
          <w:rFonts w:ascii="Times New Roman" w:hAnsi="Times New Roman" w:cs="Times New Roman"/>
          <w:spacing w:val="-8"/>
          <w:sz w:val="24"/>
        </w:rPr>
        <w:t xml:space="preserve"> </w:t>
      </w:r>
      <w:proofErr w:type="gramStart"/>
      <w:r w:rsidRPr="00295063">
        <w:rPr>
          <w:rFonts w:ascii="Times New Roman" w:hAnsi="Times New Roman" w:cs="Times New Roman"/>
          <w:sz w:val="24"/>
        </w:rPr>
        <w:t>естественно-научных</w:t>
      </w:r>
      <w:proofErr w:type="gramEnd"/>
      <w:r w:rsidRPr="00295063">
        <w:rPr>
          <w:rFonts w:ascii="Times New Roman" w:hAnsi="Times New Roman" w:cs="Times New Roman"/>
          <w:sz w:val="24"/>
        </w:rPr>
        <w:t>,</w:t>
      </w:r>
      <w:r w:rsidRPr="00295063">
        <w:rPr>
          <w:rFonts w:ascii="Times New Roman" w:hAnsi="Times New Roman" w:cs="Times New Roman"/>
          <w:spacing w:val="-4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обществоведческих,</w:t>
      </w:r>
      <w:r w:rsidRPr="00295063">
        <w:rPr>
          <w:rFonts w:ascii="Times New Roman" w:hAnsi="Times New Roman" w:cs="Times New Roman"/>
          <w:spacing w:val="-5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нравственно-этических понятий, представленных в содержании данного учебного предмета;</w:t>
      </w:r>
    </w:p>
    <w:p w14:paraId="046C9C2D" w14:textId="77777777" w:rsidR="00295063" w:rsidRPr="00295063" w:rsidRDefault="00295063" w:rsidP="00295063">
      <w:pPr>
        <w:pStyle w:val="a3"/>
        <w:widowControl w:val="0"/>
        <w:numPr>
          <w:ilvl w:val="0"/>
          <w:numId w:val="11"/>
        </w:numPr>
        <w:tabs>
          <w:tab w:val="left" w:pos="0"/>
          <w:tab w:val="left" w:pos="1130"/>
        </w:tabs>
        <w:autoSpaceDE w:val="0"/>
        <w:autoSpaceDN w:val="0"/>
        <w:spacing w:before="3" w:after="0" w:line="237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295063">
        <w:rPr>
          <w:rFonts w:ascii="Times New Roman" w:hAnsi="Times New Roman" w:cs="Times New Roman"/>
          <w:sz w:val="24"/>
        </w:rPr>
        <w:t>формирование</w:t>
      </w:r>
      <w:r w:rsidRPr="00295063">
        <w:rPr>
          <w:rFonts w:ascii="Times New Roman" w:hAnsi="Times New Roman" w:cs="Times New Roman"/>
          <w:spacing w:val="-11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ценности</w:t>
      </w:r>
      <w:r w:rsidRPr="00295063">
        <w:rPr>
          <w:rFonts w:ascii="Times New Roman" w:hAnsi="Times New Roman" w:cs="Times New Roman"/>
          <w:spacing w:val="-8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здоровья</w:t>
      </w:r>
      <w:r w:rsidRPr="00295063">
        <w:rPr>
          <w:rFonts w:ascii="Times New Roman" w:hAnsi="Times New Roman" w:cs="Times New Roman"/>
          <w:spacing w:val="-10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человека,</w:t>
      </w:r>
      <w:r w:rsidRPr="00295063">
        <w:rPr>
          <w:rFonts w:ascii="Times New Roman" w:hAnsi="Times New Roman" w:cs="Times New Roman"/>
          <w:spacing w:val="-4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его</w:t>
      </w:r>
      <w:r w:rsidRPr="00295063">
        <w:rPr>
          <w:rFonts w:ascii="Times New Roman" w:hAnsi="Times New Roman" w:cs="Times New Roman"/>
          <w:spacing w:val="-6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сохранения</w:t>
      </w:r>
      <w:r w:rsidRPr="00295063">
        <w:rPr>
          <w:rFonts w:ascii="Times New Roman" w:hAnsi="Times New Roman" w:cs="Times New Roman"/>
          <w:spacing w:val="-6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и</w:t>
      </w:r>
      <w:r w:rsidRPr="00295063">
        <w:rPr>
          <w:rFonts w:ascii="Times New Roman" w:hAnsi="Times New Roman" w:cs="Times New Roman"/>
          <w:spacing w:val="-5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укрепления, приверженности здоровому образу жизни;</w:t>
      </w:r>
    </w:p>
    <w:p w14:paraId="55B013EF" w14:textId="77777777" w:rsidR="00295063" w:rsidRPr="00295063" w:rsidRDefault="00295063" w:rsidP="00295063">
      <w:pPr>
        <w:pStyle w:val="a3"/>
        <w:widowControl w:val="0"/>
        <w:numPr>
          <w:ilvl w:val="0"/>
          <w:numId w:val="11"/>
        </w:numPr>
        <w:tabs>
          <w:tab w:val="left" w:pos="0"/>
          <w:tab w:val="left" w:pos="1068"/>
        </w:tabs>
        <w:autoSpaceDE w:val="0"/>
        <w:autoSpaceDN w:val="0"/>
        <w:spacing w:before="3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295063">
        <w:rPr>
          <w:rFonts w:ascii="Times New Roman" w:hAnsi="Times New Roman" w:cs="Times New Roman"/>
          <w:sz w:val="24"/>
        </w:rPr>
        <w:t>развитие</w:t>
      </w:r>
      <w:r w:rsidRPr="00295063">
        <w:rPr>
          <w:rFonts w:ascii="Times New Roman" w:hAnsi="Times New Roman" w:cs="Times New Roman"/>
          <w:spacing w:val="-5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умений</w:t>
      </w:r>
      <w:r w:rsidRPr="00295063">
        <w:rPr>
          <w:rFonts w:ascii="Times New Roman" w:hAnsi="Times New Roman" w:cs="Times New Roman"/>
          <w:spacing w:val="-3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и</w:t>
      </w:r>
      <w:r w:rsidRPr="00295063">
        <w:rPr>
          <w:rFonts w:ascii="Times New Roman" w:hAnsi="Times New Roman" w:cs="Times New Roman"/>
          <w:spacing w:val="-7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навыков</w:t>
      </w:r>
      <w:r w:rsidRPr="00295063">
        <w:rPr>
          <w:rFonts w:ascii="Times New Roman" w:hAnsi="Times New Roman" w:cs="Times New Roman"/>
          <w:spacing w:val="-6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применять</w:t>
      </w:r>
      <w:r w:rsidRPr="00295063">
        <w:rPr>
          <w:rFonts w:ascii="Times New Roman" w:hAnsi="Times New Roman" w:cs="Times New Roman"/>
          <w:spacing w:val="-1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полученные</w:t>
      </w:r>
      <w:r w:rsidRPr="00295063">
        <w:rPr>
          <w:rFonts w:ascii="Times New Roman" w:hAnsi="Times New Roman" w:cs="Times New Roman"/>
          <w:spacing w:val="-5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знания</w:t>
      </w:r>
      <w:r w:rsidRPr="00295063">
        <w:rPr>
          <w:rFonts w:ascii="Times New Roman" w:hAnsi="Times New Roman" w:cs="Times New Roman"/>
          <w:spacing w:val="-8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в</w:t>
      </w:r>
      <w:r w:rsidRPr="00295063">
        <w:rPr>
          <w:rFonts w:ascii="Times New Roman" w:hAnsi="Times New Roman" w:cs="Times New Roman"/>
          <w:spacing w:val="-3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реальной</w:t>
      </w:r>
      <w:r w:rsidRPr="00295063">
        <w:rPr>
          <w:rFonts w:ascii="Times New Roman" w:hAnsi="Times New Roman" w:cs="Times New Roman"/>
          <w:spacing w:val="-3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учебной</w:t>
      </w:r>
      <w:r w:rsidRPr="00295063">
        <w:rPr>
          <w:rFonts w:ascii="Times New Roman" w:hAnsi="Times New Roman" w:cs="Times New Roman"/>
          <w:spacing w:val="-3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02E4F4B" w14:textId="3B0192DE" w:rsidR="00E93ED5" w:rsidRPr="00295063" w:rsidRDefault="00295063" w:rsidP="00295063">
      <w:pPr>
        <w:pStyle w:val="a3"/>
        <w:widowControl w:val="0"/>
        <w:numPr>
          <w:ilvl w:val="0"/>
          <w:numId w:val="11"/>
        </w:numPr>
        <w:tabs>
          <w:tab w:val="left" w:pos="0"/>
          <w:tab w:val="left" w:pos="1130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295063">
        <w:rPr>
          <w:rFonts w:ascii="Times New Roman" w:hAnsi="Times New Roman" w:cs="Times New Roman"/>
          <w:sz w:val="24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мирового культурного опыта по созданию общечеловеческих ценностей, законов и правил построения взаимоотношений в социуме; обогащение</w:t>
      </w:r>
      <w:r w:rsidRPr="00295063">
        <w:rPr>
          <w:rFonts w:ascii="Times New Roman" w:hAnsi="Times New Roman" w:cs="Times New Roman"/>
          <w:spacing w:val="-1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духовного опыта обучающихся</w:t>
      </w:r>
      <w:proofErr w:type="gramStart"/>
      <w:r w:rsidRPr="00295063">
        <w:rPr>
          <w:rFonts w:ascii="Times New Roman" w:hAnsi="Times New Roman" w:cs="Times New Roman"/>
          <w:sz w:val="24"/>
        </w:rPr>
        <w:t>.</w:t>
      </w:r>
      <w:proofErr w:type="gramEnd"/>
      <w:r w:rsidRPr="00295063">
        <w:rPr>
          <w:rFonts w:ascii="Times New Roman" w:hAnsi="Times New Roman" w:cs="Times New Roman"/>
          <w:sz w:val="24"/>
        </w:rPr>
        <w:t xml:space="preserve"> - </w:t>
      </w:r>
      <w:proofErr w:type="gramStart"/>
      <w:r w:rsidRPr="00295063">
        <w:rPr>
          <w:rFonts w:ascii="Times New Roman" w:hAnsi="Times New Roman" w:cs="Times New Roman"/>
          <w:sz w:val="24"/>
        </w:rPr>
        <w:t>р</w:t>
      </w:r>
      <w:proofErr w:type="gramEnd"/>
      <w:r w:rsidRPr="00295063">
        <w:rPr>
          <w:rFonts w:ascii="Times New Roman" w:hAnsi="Times New Roman" w:cs="Times New Roman"/>
          <w:sz w:val="24"/>
        </w:rPr>
        <w:t>азвитие</w:t>
      </w:r>
      <w:r w:rsidRPr="00295063">
        <w:rPr>
          <w:rFonts w:ascii="Times New Roman" w:hAnsi="Times New Roman" w:cs="Times New Roman"/>
          <w:spacing w:val="-8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способности</w:t>
      </w:r>
      <w:r w:rsidRPr="00295063">
        <w:rPr>
          <w:rFonts w:ascii="Times New Roman" w:hAnsi="Times New Roman" w:cs="Times New Roman"/>
          <w:spacing w:val="-6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обучающегося</w:t>
      </w:r>
      <w:r w:rsidRPr="00295063">
        <w:rPr>
          <w:rFonts w:ascii="Times New Roman" w:hAnsi="Times New Roman" w:cs="Times New Roman"/>
          <w:spacing w:val="-2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к</w:t>
      </w:r>
      <w:r w:rsidRPr="00295063">
        <w:rPr>
          <w:rFonts w:ascii="Times New Roman" w:hAnsi="Times New Roman" w:cs="Times New Roman"/>
          <w:spacing w:val="-4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социализации</w:t>
      </w:r>
      <w:r w:rsidRPr="00295063">
        <w:rPr>
          <w:rFonts w:ascii="Times New Roman" w:hAnsi="Times New Roman" w:cs="Times New Roman"/>
          <w:spacing w:val="-1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на</w:t>
      </w:r>
      <w:r w:rsidRPr="00295063">
        <w:rPr>
          <w:rFonts w:ascii="Times New Roman" w:hAnsi="Times New Roman" w:cs="Times New Roman"/>
          <w:spacing w:val="-13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основе</w:t>
      </w:r>
      <w:r w:rsidRPr="00295063">
        <w:rPr>
          <w:rFonts w:ascii="Times New Roman" w:hAnsi="Times New Roman" w:cs="Times New Roman"/>
          <w:spacing w:val="-8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принятия гуманистических норм жизни, приобретение опыта эмоционально - положительного отношения</w:t>
      </w:r>
      <w:r w:rsidRPr="00295063">
        <w:rPr>
          <w:rFonts w:ascii="Times New Roman" w:hAnsi="Times New Roman" w:cs="Times New Roman"/>
          <w:spacing w:val="-3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к природе</w:t>
      </w:r>
      <w:r w:rsidRPr="00295063">
        <w:rPr>
          <w:rFonts w:ascii="Times New Roman" w:hAnsi="Times New Roman" w:cs="Times New Roman"/>
          <w:spacing w:val="-4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в соответствии</w:t>
      </w:r>
      <w:r w:rsidRPr="00295063">
        <w:rPr>
          <w:rFonts w:ascii="Times New Roman" w:hAnsi="Times New Roman" w:cs="Times New Roman"/>
          <w:spacing w:val="-2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с экологическими нормами поведения;</w:t>
      </w:r>
      <w:r w:rsidRPr="00295063">
        <w:rPr>
          <w:rFonts w:ascii="Times New Roman" w:hAnsi="Times New Roman" w:cs="Times New Roman"/>
          <w:spacing w:val="-3"/>
          <w:sz w:val="24"/>
        </w:rPr>
        <w:t xml:space="preserve"> </w:t>
      </w:r>
      <w:r w:rsidRPr="00295063">
        <w:rPr>
          <w:rFonts w:ascii="Times New Roman" w:hAnsi="Times New Roman" w:cs="Times New Roman"/>
          <w:sz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BA4ADC4" w14:textId="77777777" w:rsidR="00E93ED5" w:rsidRPr="00295063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</w:t>
      </w:r>
      <w:r w:rsidRPr="002950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задачами </w:t>
      </w: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реализации содержания курса являются: </w:t>
      </w:r>
    </w:p>
    <w:p w14:paraId="47AAF08D" w14:textId="77777777" w:rsidR="00E93ED5" w:rsidRPr="00295063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развить умения наблюдать, анализировать, обобщать, характеризовать объекты окружающего мира, рассуждать, решать творческие задачи; </w:t>
      </w:r>
    </w:p>
    <w:p w14:paraId="03DB29DC" w14:textId="77777777" w:rsidR="00E93ED5" w:rsidRPr="00295063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освоить знания об окружающем мире, единстве и различия природного и социального; о человеке и его месте в природе и в обществе; </w:t>
      </w:r>
    </w:p>
    <w:p w14:paraId="09E17C8C" w14:textId="77777777" w:rsidR="00E93ED5" w:rsidRPr="00295063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воспитать позитивное эмоционально-ценностное отношение к окружающему миру; </w:t>
      </w:r>
      <w:bookmarkStart w:id="0" w:name="_GoBack"/>
      <w:bookmarkEnd w:id="0"/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экологической и духовно-нравственной культуры, патриотических чувств; формирование </w:t>
      </w:r>
      <w:r w:rsidRP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потребности участвовать в творческой деятельности в природе и обществе, сохранять и укреплять здоровье. </w:t>
      </w:r>
    </w:p>
    <w:p w14:paraId="2A73AD00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Коррекционно-развивающие задачи в обучении детей с НОДА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14:paraId="32C09DEF" w14:textId="77777777" w:rsidR="00E93ED5" w:rsidRPr="00921D49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условия для формирования и закрепление в речи абстрактных, отвлеченных, обобщающих понятий; </w:t>
      </w:r>
    </w:p>
    <w:p w14:paraId="2277B7DD" w14:textId="77777777" w:rsidR="00E93ED5" w:rsidRPr="00921D49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развитию и коррекции внимания, памяти, восприятия, логических операций сравнения, классификации,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сериации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умозаключения; </w:t>
      </w:r>
    </w:p>
    <w:p w14:paraId="65D54B2F" w14:textId="77777777" w:rsidR="00E93ED5" w:rsidRPr="00921D49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развитию и коррекции процессов символизации, понимания и 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употребления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сложных логико-грамматических конструкций; -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развитию и коррекции активности, любознательности и разумной предприимчивости во взаимодействии с миром живой и неживой природы; </w:t>
      </w:r>
    </w:p>
    <w:p w14:paraId="42B2493A" w14:textId="77777777" w:rsidR="00E93ED5" w:rsidRPr="00921D49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и коррекции понимания взаимосвязи и взаимозависимости жизнедеятельности человека и окружающей среды; -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развитию и коррекции речи учащихся, обогащая словарный запас терминами; </w:t>
      </w:r>
    </w:p>
    <w:p w14:paraId="4CB01946" w14:textId="77777777" w:rsidR="00E93ED5" w:rsidRPr="00921D49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развитию и коррекции процессов обобщения, систематизации, логического мышления, основываясь на анализе явлений природы и опосредуя их речью; </w:t>
      </w:r>
    </w:p>
    <w:p w14:paraId="1AC67F27" w14:textId="77777777" w:rsidR="00E93ED5" w:rsidRPr="00921D49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совершенствовать познавательную функцию речи; </w:t>
      </w:r>
    </w:p>
    <w:p w14:paraId="4C08C426" w14:textId="77777777" w:rsidR="00E93ED5" w:rsidRPr="00921D49" w:rsidRDefault="00E93ED5" w:rsidP="00921D49">
      <w:pPr>
        <w:numPr>
          <w:ilvl w:val="1"/>
          <w:numId w:val="2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у 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целенаправленность, терпеливость, работоспособность, настойчивость, трудолюбие, самостоятельность, навыки контроля и самоконтроля, умение планировать работу и доводить начатое дело до завершения, осуществлять контроль и самоконтроль. </w:t>
      </w:r>
    </w:p>
    <w:p w14:paraId="0759BC80" w14:textId="0BAB40DA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A1340C" w14:textId="7CED7764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921D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14:paraId="7B567703" w14:textId="1952149D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Отбор содержания курса «Окружающий </w:t>
      </w:r>
      <w:r w:rsidR="00921D49"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мир» осуществле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 на основе следующих ведущих идей: </w:t>
      </w:r>
    </w:p>
    <w:p w14:paraId="3F20B94F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идея многообразия мира; </w:t>
      </w:r>
    </w:p>
    <w:p w14:paraId="6571D20E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идея целостности мира; </w:t>
      </w:r>
    </w:p>
    <w:p w14:paraId="5A94526E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идея уважения к миру. </w:t>
      </w:r>
    </w:p>
    <w:p w14:paraId="072B1CA8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Многообразие как форма существования мира ярко проявляет себя и в природной, и в социальной сфере. На основе интеграции 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 </w:t>
      </w:r>
    </w:p>
    <w:p w14:paraId="1BF71294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Фундаментальная идея целостности мира также последовательно реализуется в курсе;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еѐ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 </w:t>
      </w:r>
    </w:p>
    <w:p w14:paraId="70907E6C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Уважение к миру — это своего рода формула нового отношения к окружающему, основанного на признании самоценности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 </w:t>
      </w:r>
    </w:p>
    <w:p w14:paraId="724EDA16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ребѐнка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 </w:t>
      </w:r>
    </w:p>
    <w:p w14:paraId="56116AB6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</w:t>
      </w:r>
    </w:p>
    <w:p w14:paraId="7537B788" w14:textId="77777777" w:rsidR="00E93ED5" w:rsidRPr="00921D49" w:rsidRDefault="00E93ED5" w:rsidP="00921D49">
      <w:pPr>
        <w:numPr>
          <w:ilvl w:val="0"/>
          <w:numId w:val="3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распознавание природных объектов с помощью специально разработанного для начальной школы атласа-определителя; </w:t>
      </w:r>
    </w:p>
    <w:p w14:paraId="7588E06D" w14:textId="77777777" w:rsidR="00E93ED5" w:rsidRPr="00921D49" w:rsidRDefault="00E93ED5" w:rsidP="00921D49">
      <w:pPr>
        <w:numPr>
          <w:ilvl w:val="0"/>
          <w:numId w:val="3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моделирование экологических связей с помощью графических и динамических схем (моделей); </w:t>
      </w:r>
    </w:p>
    <w:p w14:paraId="1F16B7E6" w14:textId="77777777" w:rsidR="00E93ED5" w:rsidRPr="00921D49" w:rsidRDefault="00E93ED5" w:rsidP="00921D49">
      <w:pPr>
        <w:numPr>
          <w:ilvl w:val="0"/>
          <w:numId w:val="3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эколого-этическая деятельность, включающая анализ собственного отношения к миру природы и поведения в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нѐ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 </w:t>
      </w:r>
    </w:p>
    <w:p w14:paraId="4599C799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еѐ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 </w:t>
      </w:r>
    </w:p>
    <w:p w14:paraId="378B18A4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E3D202B" w14:textId="77777777" w:rsidR="00E93ED5" w:rsidRPr="00921D49" w:rsidRDefault="00E93ED5" w:rsidP="00921D49">
      <w:pPr>
        <w:keepNext/>
        <w:keepLines/>
        <w:spacing w:after="0" w:line="240" w:lineRule="auto"/>
        <w:ind w:right="-24" w:firstLine="709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921D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 учебного предмета в учебном плане </w:t>
      </w:r>
    </w:p>
    <w:p w14:paraId="3A081499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 «Окружающий мир» для обучающегося на домашнем обучении в 4 классе отводится 34 часа в год по 1 часу в неделю.</w:t>
      </w:r>
    </w:p>
    <w:p w14:paraId="630AF88A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6EDA07F" w14:textId="77777777" w:rsidR="00E93ED5" w:rsidRPr="00921D49" w:rsidRDefault="00E93ED5" w:rsidP="00921D49">
      <w:pPr>
        <w:keepNext/>
        <w:keepLines/>
        <w:spacing w:after="0" w:line="240" w:lineRule="auto"/>
        <w:ind w:right="-24" w:firstLine="709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921D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Описание ценностных ориентиров содержания учебного предмета в учебном плане </w:t>
      </w:r>
    </w:p>
    <w:p w14:paraId="55330439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Природа как одна из важнейших основ здоровой и гармоничной жизни человека и общества. </w:t>
      </w:r>
    </w:p>
    <w:p w14:paraId="2135E19D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 как процесс и результат человеческой жизнедеятельности во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всѐ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многообразии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еѐ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форм. </w:t>
      </w:r>
    </w:p>
    <w:p w14:paraId="2B1D14E2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Наука как часть культуры, отражающая человеческое стремление к истине, к познанию закономерностей окружающего мира природы и социума. </w:t>
      </w:r>
    </w:p>
    <w:p w14:paraId="15B6FB92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Человечество как многообразие народов, культур, религий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Международное сотрудничество как основа мира на Земле. </w:t>
      </w:r>
    </w:p>
    <w:p w14:paraId="27DDBEDF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Патриотизм как одно из проявлений духовной зрелости чело века, выражающейся в любви к России, народу, малой родине, в осознанном желании служить Отечеству. </w:t>
      </w:r>
    </w:p>
    <w:p w14:paraId="00F038A6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 </w:t>
      </w:r>
    </w:p>
    <w:p w14:paraId="1AB9DE4C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 и творчество как отличительные черты духовно и нравственно развитой личности. </w:t>
      </w:r>
    </w:p>
    <w:p w14:paraId="6791C09B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 в единстве составляющих: здоровье физическое, психическое, духовн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социально-нравственное. Нравственный выбор и ответственность человека в отношении к природе, историко-культурному наследию, к самому себе и окружающим. </w:t>
      </w:r>
    </w:p>
    <w:p w14:paraId="5D96EC16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1EBEE33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1DC4B6" w14:textId="541A2FDE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  <w:r w:rsid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учебного курса «Окружающий мир»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4</w:t>
      </w:r>
      <w:r w:rsidR="00921D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классе.</w:t>
      </w:r>
    </w:p>
    <w:p w14:paraId="38105E13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Личностные универсальные учебные действия </w:t>
      </w:r>
    </w:p>
    <w:p w14:paraId="66F5D538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 выпускника будут сформированы: </w:t>
      </w:r>
    </w:p>
    <w:p w14:paraId="0001A8C7" w14:textId="77777777" w:rsidR="00E93ED5" w:rsidRPr="00921D49" w:rsidRDefault="00E93ED5" w:rsidP="00921D49">
      <w:pPr>
        <w:numPr>
          <w:ilvl w:val="0"/>
          <w:numId w:val="4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14:paraId="5AB48F31" w14:textId="77777777" w:rsidR="00E93ED5" w:rsidRPr="00921D49" w:rsidRDefault="00E93ED5" w:rsidP="00921D49">
      <w:pPr>
        <w:numPr>
          <w:ilvl w:val="0"/>
          <w:numId w:val="4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Широкая мотивационная основа учебной деятельности, включающая социальные, учебно-познавательные и внешние мотивы; </w:t>
      </w:r>
    </w:p>
    <w:p w14:paraId="5BE62DC8" w14:textId="77777777" w:rsidR="00E93ED5" w:rsidRPr="00921D49" w:rsidRDefault="00E93ED5" w:rsidP="00921D49">
      <w:pPr>
        <w:numPr>
          <w:ilvl w:val="0"/>
          <w:numId w:val="4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Учебно-познавательный интерес к новому учебному материалу и способам решения новой задачи; </w:t>
      </w:r>
    </w:p>
    <w:p w14:paraId="28773756" w14:textId="77777777" w:rsidR="00E93ED5" w:rsidRPr="00921D49" w:rsidRDefault="00E93ED5" w:rsidP="00921D49">
      <w:pPr>
        <w:numPr>
          <w:ilvl w:val="0"/>
          <w:numId w:val="4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14:paraId="0092A461" w14:textId="77777777" w:rsidR="00E93ED5" w:rsidRPr="00921D49" w:rsidRDefault="00E93ED5" w:rsidP="00921D49">
      <w:pPr>
        <w:numPr>
          <w:ilvl w:val="0"/>
          <w:numId w:val="4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к самооценке своей учебной деятельности; </w:t>
      </w:r>
    </w:p>
    <w:p w14:paraId="14B8D151" w14:textId="77777777" w:rsidR="00E93ED5" w:rsidRPr="00921D49" w:rsidRDefault="00E93ED5" w:rsidP="00921D49">
      <w:pPr>
        <w:numPr>
          <w:ilvl w:val="0"/>
          <w:numId w:val="4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14:paraId="1142CD1F" w14:textId="77777777" w:rsidR="00E93ED5" w:rsidRPr="00921D49" w:rsidRDefault="00E93ED5" w:rsidP="00921D49">
      <w:pPr>
        <w:numPr>
          <w:ilvl w:val="0"/>
          <w:numId w:val="4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в нравственном содержании и смысле, как собственных поступков, так и поступков окружающих людей; </w:t>
      </w:r>
    </w:p>
    <w:p w14:paraId="4AC3E22F" w14:textId="77777777" w:rsidR="00E93ED5" w:rsidRPr="00921D49" w:rsidRDefault="00E93ED5" w:rsidP="00921D49">
      <w:pPr>
        <w:numPr>
          <w:ilvl w:val="0"/>
          <w:numId w:val="4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основных моральных норм и ориентация на их выполнение; </w:t>
      </w:r>
    </w:p>
    <w:p w14:paraId="57C904F2" w14:textId="77777777" w:rsidR="00E93ED5" w:rsidRPr="00921D49" w:rsidRDefault="00E93ED5" w:rsidP="00921D49">
      <w:pPr>
        <w:numPr>
          <w:ilvl w:val="0"/>
          <w:numId w:val="4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 – стыда, вины, совести как регуляторов морального поведения; понимание чу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др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угих людей и сопереживание им; </w:t>
      </w:r>
    </w:p>
    <w:p w14:paraId="55CF8E3B" w14:textId="77777777" w:rsidR="00E93ED5" w:rsidRPr="00921D49" w:rsidRDefault="00E93ED5" w:rsidP="00921D49">
      <w:pPr>
        <w:pStyle w:val="a3"/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10.Установка на здоровый образ жизни; </w:t>
      </w:r>
    </w:p>
    <w:p w14:paraId="169050DE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поведения; </w:t>
      </w:r>
    </w:p>
    <w:p w14:paraId="397B098C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12.Чувство прекрасного и эстетические чувства на основе знакомства с мировой и отечественной художественной культурой; 13.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адекватных представлений о собственных возможностях, о насущно необходимом жизнеобеспечении; </w:t>
      </w:r>
    </w:p>
    <w:p w14:paraId="402A22D7" w14:textId="324D898A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13.Овладение социально-бытовыми умениями, используемыми в повседневной жизни. </w:t>
      </w:r>
    </w:p>
    <w:p w14:paraId="2B8769EC" w14:textId="3F547A9E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14.Владение навыками коммуникации и принятыми ритуалами социального взаимодействия, в том числе с использованием информационных технологий; </w:t>
      </w:r>
    </w:p>
    <w:p w14:paraId="04F75815" w14:textId="02FE317D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15.Способность к осмыслению и дифференциации картины мира, ее временно-пространственной организации. </w:t>
      </w:r>
    </w:p>
    <w:p w14:paraId="4AB38D92" w14:textId="6CBD3956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Регулятивные универсальные учебные действия </w:t>
      </w:r>
    </w:p>
    <w:p w14:paraId="654AEEB5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Выпускник научится: </w:t>
      </w:r>
    </w:p>
    <w:p w14:paraId="06B47956" w14:textId="77777777" w:rsidR="00E93ED5" w:rsidRPr="00921D49" w:rsidRDefault="00E93ED5" w:rsidP="00921D49">
      <w:pPr>
        <w:numPr>
          <w:ilvl w:val="0"/>
          <w:numId w:val="5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и сохранять учебную задачу; </w:t>
      </w:r>
    </w:p>
    <w:p w14:paraId="549F9B14" w14:textId="77777777" w:rsidR="00E93ED5" w:rsidRPr="00921D49" w:rsidRDefault="00E93ED5" w:rsidP="00921D49">
      <w:pPr>
        <w:numPr>
          <w:ilvl w:val="0"/>
          <w:numId w:val="5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Учитывать выделенные учителем ориентиры действия в новом учебном материале в сотрудничестве с учителем; </w:t>
      </w:r>
    </w:p>
    <w:p w14:paraId="0A0D2902" w14:textId="77777777" w:rsidR="00E93ED5" w:rsidRPr="00921D49" w:rsidRDefault="00E93ED5" w:rsidP="00921D49">
      <w:pPr>
        <w:numPr>
          <w:ilvl w:val="0"/>
          <w:numId w:val="5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свои действия в соответствии с поставленной задачей и условиями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еѐ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реализации, в том числе во внутреннем плане; </w:t>
      </w:r>
    </w:p>
    <w:p w14:paraId="35EAE3EE" w14:textId="77777777" w:rsidR="00E93ED5" w:rsidRPr="00921D49" w:rsidRDefault="00E93ED5" w:rsidP="00921D49">
      <w:pPr>
        <w:numPr>
          <w:ilvl w:val="0"/>
          <w:numId w:val="5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Учитывать установленные правила в планировании и контроле способа решения; </w:t>
      </w:r>
    </w:p>
    <w:p w14:paraId="0F36EFC4" w14:textId="77777777" w:rsidR="00E93ED5" w:rsidRPr="00921D49" w:rsidRDefault="00E93ED5" w:rsidP="00921D49">
      <w:pPr>
        <w:numPr>
          <w:ilvl w:val="0"/>
          <w:numId w:val="5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итоговый и пошаговый контроль по результату; </w:t>
      </w:r>
    </w:p>
    <w:p w14:paraId="4998DE8F" w14:textId="77777777" w:rsidR="00E93ED5" w:rsidRPr="00921D49" w:rsidRDefault="00E93ED5" w:rsidP="00921D49">
      <w:pPr>
        <w:numPr>
          <w:ilvl w:val="0"/>
          <w:numId w:val="5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14:paraId="089F022C" w14:textId="77777777" w:rsidR="00E93ED5" w:rsidRPr="00921D49" w:rsidRDefault="00E93ED5" w:rsidP="00921D49">
      <w:pPr>
        <w:numPr>
          <w:ilvl w:val="0"/>
          <w:numId w:val="5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людей; 8.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способ и результат действия. </w:t>
      </w:r>
    </w:p>
    <w:p w14:paraId="21A0E7B3" w14:textId="0F3EAF5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Познавательные универсальные учебные действия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Выпускник научится: </w:t>
      </w:r>
    </w:p>
    <w:p w14:paraId="34E58AFB" w14:textId="77777777" w:rsidR="00E93ED5" w:rsidRPr="00921D49" w:rsidRDefault="00E93ED5" w:rsidP="00921D49">
      <w:pPr>
        <w:numPr>
          <w:ilvl w:val="0"/>
          <w:numId w:val="6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знаково-символические средства, в том числе модели и схемы; </w:t>
      </w:r>
    </w:p>
    <w:p w14:paraId="65118790" w14:textId="77777777" w:rsidR="00E93ED5" w:rsidRPr="00921D49" w:rsidRDefault="00E93ED5" w:rsidP="00921D49">
      <w:pPr>
        <w:numPr>
          <w:ilvl w:val="0"/>
          <w:numId w:val="6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анализ объектов с выделением существенных и несущественных признаков; </w:t>
      </w:r>
    </w:p>
    <w:p w14:paraId="6C8A8AFB" w14:textId="77777777" w:rsidR="00E93ED5" w:rsidRPr="00921D49" w:rsidRDefault="00E93ED5" w:rsidP="00921D49">
      <w:pPr>
        <w:numPr>
          <w:ilvl w:val="0"/>
          <w:numId w:val="6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синтез как составление целого из частей; </w:t>
      </w:r>
    </w:p>
    <w:p w14:paraId="1A02C010" w14:textId="77777777" w:rsidR="00E93ED5" w:rsidRPr="00921D49" w:rsidRDefault="00E93ED5" w:rsidP="00921D49">
      <w:pPr>
        <w:numPr>
          <w:ilvl w:val="0"/>
          <w:numId w:val="6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сравнение,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 по заданным критериям; </w:t>
      </w:r>
    </w:p>
    <w:p w14:paraId="768EE978" w14:textId="77777777" w:rsidR="00E93ED5" w:rsidRPr="00921D49" w:rsidRDefault="00E93ED5" w:rsidP="00921D49">
      <w:pPr>
        <w:numPr>
          <w:ilvl w:val="0"/>
          <w:numId w:val="6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причинно-следственные связи в изучаемом круге явлений; </w:t>
      </w:r>
    </w:p>
    <w:p w14:paraId="639FA19E" w14:textId="77777777" w:rsidR="00E93ED5" w:rsidRPr="00921D49" w:rsidRDefault="00E93ED5" w:rsidP="00921D49">
      <w:pPr>
        <w:numPr>
          <w:ilvl w:val="0"/>
          <w:numId w:val="6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рассуждения в форме связи простых суждений об объекте, его строении, свойствах и связях; </w:t>
      </w:r>
    </w:p>
    <w:p w14:paraId="7E082281" w14:textId="77777777" w:rsidR="00E93ED5" w:rsidRPr="00921D49" w:rsidRDefault="00E93ED5" w:rsidP="00921D49">
      <w:pPr>
        <w:numPr>
          <w:ilvl w:val="0"/>
          <w:numId w:val="6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Обобщать, т.е.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14:paraId="1920B596" w14:textId="77777777" w:rsidR="00E93ED5" w:rsidRPr="00921D49" w:rsidRDefault="00E93ED5" w:rsidP="00921D49">
      <w:pPr>
        <w:numPr>
          <w:ilvl w:val="0"/>
          <w:numId w:val="6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16E305C0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аналогии; </w:t>
      </w:r>
    </w:p>
    <w:p w14:paraId="1E604A74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14:paraId="6F15045A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Выпускник научится: </w:t>
      </w:r>
    </w:p>
    <w:p w14:paraId="1454E416" w14:textId="77777777" w:rsidR="00E93ED5" w:rsidRPr="00921D49" w:rsidRDefault="00E93ED5" w:rsidP="00921D49">
      <w:pPr>
        <w:numPr>
          <w:ilvl w:val="0"/>
          <w:numId w:val="7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коммуникации, используя, в том числе средства и инструменты ИКТ; </w:t>
      </w:r>
    </w:p>
    <w:p w14:paraId="17BEEF58" w14:textId="77777777" w:rsidR="00E93ED5" w:rsidRPr="00921D49" w:rsidRDefault="00E93ED5" w:rsidP="00921D49">
      <w:pPr>
        <w:numPr>
          <w:ilvl w:val="0"/>
          <w:numId w:val="7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Допускать возможность существования у людей различных точек зрения (в том числе не совпадающих с его 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ориентироваться на позицию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партнѐра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общении и взаимодействии; </w:t>
      </w:r>
    </w:p>
    <w:p w14:paraId="12F0C429" w14:textId="77777777" w:rsidR="00E93ED5" w:rsidRPr="00921D49" w:rsidRDefault="00E93ED5" w:rsidP="00921D49">
      <w:pPr>
        <w:numPr>
          <w:ilvl w:val="0"/>
          <w:numId w:val="7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Учитывать разные мнения и стремиться к координации различных позиций в сотрудничестве; </w:t>
      </w:r>
    </w:p>
    <w:p w14:paraId="39A20D6C" w14:textId="77777777" w:rsidR="00E93ED5" w:rsidRPr="00921D49" w:rsidRDefault="00E93ED5" w:rsidP="00921D49">
      <w:pPr>
        <w:numPr>
          <w:ilvl w:val="0"/>
          <w:numId w:val="7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собственное мнение и позицию; </w:t>
      </w:r>
    </w:p>
    <w:p w14:paraId="18E9A860" w14:textId="77777777" w:rsidR="00E93ED5" w:rsidRPr="00921D49" w:rsidRDefault="00E93ED5" w:rsidP="00921D49">
      <w:pPr>
        <w:numPr>
          <w:ilvl w:val="0"/>
          <w:numId w:val="7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Договариваться и приходить к общему решению в совместной деятельности, в том числе в ситуации столкновения интересов; </w:t>
      </w:r>
    </w:p>
    <w:p w14:paraId="56ED30EF" w14:textId="77777777" w:rsidR="00E93ED5" w:rsidRPr="00921D49" w:rsidRDefault="00E93ED5" w:rsidP="00921D49">
      <w:pPr>
        <w:numPr>
          <w:ilvl w:val="0"/>
          <w:numId w:val="7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Задавать вопросы; </w:t>
      </w:r>
    </w:p>
    <w:p w14:paraId="647B144B" w14:textId="77777777" w:rsidR="00E93ED5" w:rsidRPr="00921D49" w:rsidRDefault="00E93ED5" w:rsidP="00921D49">
      <w:pPr>
        <w:numPr>
          <w:ilvl w:val="0"/>
          <w:numId w:val="7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Контролировать действия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партнѐра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60C6686C" w14:textId="77777777" w:rsidR="00E93ED5" w:rsidRPr="00921D49" w:rsidRDefault="00E93ED5" w:rsidP="00921D49">
      <w:pPr>
        <w:numPr>
          <w:ilvl w:val="0"/>
          <w:numId w:val="7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речь для регуляции своего действия; </w:t>
      </w:r>
    </w:p>
    <w:p w14:paraId="36A0D5A5" w14:textId="77777777" w:rsidR="00E93ED5" w:rsidRPr="00921D49" w:rsidRDefault="00E93ED5" w:rsidP="00921D49">
      <w:pPr>
        <w:numPr>
          <w:ilvl w:val="0"/>
          <w:numId w:val="7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 </w:t>
      </w:r>
    </w:p>
    <w:p w14:paraId="5330EFAF" w14:textId="77777777" w:rsidR="00E93ED5" w:rsidRPr="00921D49" w:rsidRDefault="00E93ED5" w:rsidP="00921D49">
      <w:pPr>
        <w:keepNext/>
        <w:keepLines/>
        <w:tabs>
          <w:tab w:val="center" w:pos="7761"/>
        </w:tabs>
        <w:spacing w:after="0" w:line="240" w:lineRule="auto"/>
        <w:ind w:right="-24" w:firstLine="709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Чтение. Работа с текстом </w:t>
      </w:r>
    </w:p>
    <w:p w14:paraId="1767F720" w14:textId="77777777" w:rsidR="00E93ED5" w:rsidRPr="00921D49" w:rsidRDefault="00E93ED5" w:rsidP="00921D49">
      <w:pPr>
        <w:tabs>
          <w:tab w:val="center" w:pos="7761"/>
        </w:tabs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Выпускник научится: </w:t>
      </w:r>
    </w:p>
    <w:p w14:paraId="0A804558" w14:textId="77777777" w:rsidR="00E93ED5" w:rsidRPr="00921D49" w:rsidRDefault="00E93ED5" w:rsidP="00921D49">
      <w:pPr>
        <w:numPr>
          <w:ilvl w:val="0"/>
          <w:numId w:val="8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в тексте конкретные сведения, факты, заданные в явном виде; </w:t>
      </w:r>
    </w:p>
    <w:p w14:paraId="75F0F5B7" w14:textId="77777777" w:rsidR="00E93ED5" w:rsidRPr="00921D49" w:rsidRDefault="00E93ED5" w:rsidP="00921D49">
      <w:pPr>
        <w:numPr>
          <w:ilvl w:val="0"/>
          <w:numId w:val="8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тему и главную мысль текста; </w:t>
      </w:r>
    </w:p>
    <w:p w14:paraId="380F68E3" w14:textId="77777777" w:rsidR="00E93ED5" w:rsidRPr="00921D49" w:rsidRDefault="00E93ED5" w:rsidP="00921D49">
      <w:pPr>
        <w:numPr>
          <w:ilvl w:val="0"/>
          <w:numId w:val="8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между собой объекты, описанные в тексте, выделяя 2-3 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существенных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признака; </w:t>
      </w:r>
    </w:p>
    <w:p w14:paraId="4237AC99" w14:textId="77777777" w:rsidR="00E93ED5" w:rsidRPr="00921D49" w:rsidRDefault="00E93ED5" w:rsidP="00921D49">
      <w:pPr>
        <w:numPr>
          <w:ilvl w:val="0"/>
          <w:numId w:val="8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информацию, представленную разными способами: словесно, в виде таблицы, схемы, диаграммы; </w:t>
      </w:r>
    </w:p>
    <w:p w14:paraId="6CE54524" w14:textId="77777777" w:rsidR="00E93ED5" w:rsidRPr="00921D49" w:rsidRDefault="00E93ED5" w:rsidP="00921D49">
      <w:pPr>
        <w:numPr>
          <w:ilvl w:val="0"/>
          <w:numId w:val="8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различные виды чтения: 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ознакомительное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изучающее, поисковое, выбирать нужный вид чтения в соответствии с </w:t>
      </w:r>
    </w:p>
    <w:p w14:paraId="329A74EF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чтения; </w:t>
      </w:r>
    </w:p>
    <w:p w14:paraId="6A84BC3B" w14:textId="77777777" w:rsidR="00E93ED5" w:rsidRPr="00921D49" w:rsidRDefault="00E93ED5" w:rsidP="00921D49">
      <w:pPr>
        <w:numPr>
          <w:ilvl w:val="0"/>
          <w:numId w:val="8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соответствующих возрасту словарях и справочниках; </w:t>
      </w:r>
    </w:p>
    <w:p w14:paraId="0136013F" w14:textId="77777777" w:rsidR="00E93ED5" w:rsidRPr="00921D49" w:rsidRDefault="00E93ED5" w:rsidP="00921D49">
      <w:pPr>
        <w:numPr>
          <w:ilvl w:val="0"/>
          <w:numId w:val="8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Вычленять содержащиеся в тексте основные события и устанавливать их последовательность; упорядочивать информацию по заданному основанию; </w:t>
      </w:r>
    </w:p>
    <w:p w14:paraId="0FDA9140" w14:textId="77777777" w:rsidR="00E93ED5" w:rsidRPr="00921D49" w:rsidRDefault="00E93ED5" w:rsidP="00921D49">
      <w:pPr>
        <w:numPr>
          <w:ilvl w:val="0"/>
          <w:numId w:val="8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информацию, представленную в неявном виде (например, находить в тексте несколько примеров, доказывающих </w:t>
      </w:r>
      <w:proofErr w:type="spell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приведѐнное</w:t>
      </w:r>
      <w:proofErr w:type="spell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утверждение; характеризовать явление по описанию; выделять общий признак группы элементов). </w:t>
      </w:r>
    </w:p>
    <w:p w14:paraId="4F03030A" w14:textId="72B7E8DE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Преобразование и интерпретация информации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Выпускник научится: </w:t>
      </w:r>
    </w:p>
    <w:p w14:paraId="41988437" w14:textId="77777777" w:rsidR="00E93ED5" w:rsidRPr="00921D49" w:rsidRDefault="00E93ED5" w:rsidP="00921D49">
      <w:pPr>
        <w:numPr>
          <w:ilvl w:val="0"/>
          <w:numId w:val="9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несложные выводы, основываясь на тексте; находить аргументы, подтверждающие вывод; </w:t>
      </w:r>
    </w:p>
    <w:p w14:paraId="13151198" w14:textId="77777777" w:rsidR="00E93ED5" w:rsidRPr="00921D49" w:rsidRDefault="00E93ED5" w:rsidP="00921D49">
      <w:pPr>
        <w:numPr>
          <w:ilvl w:val="0"/>
          <w:numId w:val="9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Сопоставлять и обобщать содержащуюся в разных частях текста информацию; </w:t>
      </w:r>
    </w:p>
    <w:p w14:paraId="2A509F01" w14:textId="77777777" w:rsidR="00E93ED5" w:rsidRPr="00921D49" w:rsidRDefault="00E93ED5" w:rsidP="00921D49">
      <w:pPr>
        <w:numPr>
          <w:ilvl w:val="0"/>
          <w:numId w:val="9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на основании текста небольшое монологическое высказывание, отвечая на поставленный вопрос; </w:t>
      </w:r>
    </w:p>
    <w:p w14:paraId="71F0B856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текст подробно и сжато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устно и письменно. </w:t>
      </w:r>
    </w:p>
    <w:p w14:paraId="3ADCA651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DE53AA2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Предметные результаты </w:t>
      </w:r>
    </w:p>
    <w:p w14:paraId="1E071E16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К концу 4 класса учащиеся будут знать: </w:t>
      </w:r>
    </w:p>
    <w:p w14:paraId="121A058A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Земля — планета Солнечной системы, причины смены дня и ночи и времен года; </w:t>
      </w:r>
    </w:p>
    <w:p w14:paraId="0B5346EB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изображения Земли, ее поверхности: глобус, географическая карта; </w:t>
      </w:r>
    </w:p>
    <w:p w14:paraId="14D4594D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изучает история, как историки узнают о прошлом, как ведется счет лет в истории; особенности исторической карты; </w:t>
      </w:r>
    </w:p>
    <w:p w14:paraId="31728DBB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некоторые современные экологические проблемы; </w:t>
      </w:r>
      <w:r w:rsidRPr="00921D49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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природные зоны России; </w:t>
      </w:r>
    </w:p>
    <w:p w14:paraId="12B3FF9A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природы своего края: формы земной поверхности, полезные ископаемые, водоемы, природные сообщества; </w:t>
      </w:r>
    </w:p>
    <w:p w14:paraId="1E61610F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исторические периоды: первобытное общество, Древний мир, Средние века, Новое время, Новейшее время; </w:t>
      </w:r>
    </w:p>
    <w:p w14:paraId="18D53313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важнейшие события и великих людей отечественной истории; </w:t>
      </w:r>
    </w:p>
    <w:p w14:paraId="46152356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государственную символику и государственные праздники современной России; что такое Конституция; основные права ребенка. </w:t>
      </w:r>
    </w:p>
    <w:p w14:paraId="33F9865D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Будут уметь: </w:t>
      </w:r>
    </w:p>
    <w:p w14:paraId="06A47BC0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природные объекты с помощью атласа-определителя; </w:t>
      </w:r>
    </w:p>
    <w:p w14:paraId="6F2C1FAE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важнейшие полезные ископаемые своего края, растения и животных, характерных для леса, луга, пресного водоема, основные сельскохозяйственные растения, а также сельскохозяйственных животных своего края; </w:t>
      </w:r>
      <w:r w:rsidRPr="00921D49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</w:t>
      </w:r>
      <w:r w:rsidRPr="00921D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наблюдения природных тел и явлений; </w:t>
      </w:r>
    </w:p>
    <w:p w14:paraId="0AC8597D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учебных и реальных ситуациях в доступной форме давать оценку деятельности людей с точки зрения ее экологической допустимости; определять возможные причины отрицательных изменений в природе; </w:t>
      </w:r>
    </w:p>
    <w:p w14:paraId="431DCCE1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предлагать простейшие прогнозы возможных последствий воздействия человека на природу; </w:t>
      </w:r>
    </w:p>
    <w:p w14:paraId="69499D9E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необходимые меры охраны природы, варианты личного участия в сохранении природного окружения; </w:t>
      </w:r>
    </w:p>
    <w:p w14:paraId="483093FC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животных Красной книги России и международной Красной книги; </w:t>
      </w:r>
    </w:p>
    <w:p w14:paraId="0AA9FF5F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соотносить год с веком, определять последовательность исторических событий; </w:t>
      </w:r>
    </w:p>
    <w:p w14:paraId="35282E1F" w14:textId="77777777" w:rsidR="00295063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патриотизма, доблести, благородства на м</w:t>
      </w:r>
      <w:r w:rsidR="00295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атериале отечественной истории;</w:t>
      </w:r>
    </w:p>
    <w:p w14:paraId="36B6844D" w14:textId="617E364C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народов России; </w:t>
      </w:r>
    </w:p>
    <w:p w14:paraId="12FE5EEF" w14:textId="77777777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находить в учебнике и дополнительных источниках сведения по определенной теме природоведческого и обществоведческого характера, излагать их в виде сообщения, рассказа; </w:t>
      </w:r>
    </w:p>
    <w:p w14:paraId="0853985B" w14:textId="77777777" w:rsidR="00295063" w:rsidRPr="00295063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иллюстрацию учебника как источник знаний, раскрывать содержание иллюстрации; </w:t>
      </w:r>
    </w:p>
    <w:p w14:paraId="438CABF3" w14:textId="0A0894D5" w:rsidR="00E93ED5" w:rsidRPr="00921D49" w:rsidRDefault="00E93ED5" w:rsidP="00921D49">
      <w:pPr>
        <w:numPr>
          <w:ilvl w:val="0"/>
          <w:numId w:val="10"/>
        </w:numPr>
        <w:spacing w:after="0" w:line="240" w:lineRule="auto"/>
        <w:ind w:left="0"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элементарными приемами чтения географической и исторической карты. </w:t>
      </w:r>
    </w:p>
    <w:p w14:paraId="438135ED" w14:textId="484E4D99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921D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учебного предмета «Окружающий мир»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921D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 (34 ч)</w:t>
      </w:r>
    </w:p>
    <w:p w14:paraId="344931E1" w14:textId="2298E24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Страницы всемирной истории</w:t>
      </w:r>
      <w:r w:rsidR="001B176B"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r w:rsidR="00E16D16"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1B176B"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ч)</w:t>
      </w:r>
    </w:p>
    <w:p w14:paraId="770B5176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замок феодала, дом крестьянина. </w:t>
      </w:r>
      <w:proofErr w:type="gramStart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Новое время; достижения науки и техники, объединившие весь мир: пароход, паровоз, железные дороги, электричество, телеграф.</w:t>
      </w:r>
      <w:proofErr w:type="gramEnd"/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Великие географические открытия. Новейшее время. Представление о скорости перемен в XX в. Достижения науки и техники. Осознание человечеством ответственности за сохранение мира на планете</w:t>
      </w:r>
    </w:p>
    <w:p w14:paraId="08411C13" w14:textId="32B69332" w:rsidR="00E93ED5" w:rsidRPr="00921D49" w:rsidRDefault="00E93ED5" w:rsidP="00921D49">
      <w:pPr>
        <w:keepNext/>
        <w:keepLines/>
        <w:spacing w:after="0" w:line="240" w:lineRule="auto"/>
        <w:ind w:right="-24" w:firstLine="709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Страницы истории России (</w:t>
      </w:r>
      <w:r w:rsidR="00E16D16"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ч) </w:t>
      </w:r>
    </w:p>
    <w:p w14:paraId="44DEB049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 такие славяне. Восточные славяне. Природные условия жизни восточных славян, их быт, нравы, верования. </w:t>
      </w:r>
    </w:p>
    <w:p w14:paraId="2E1DC0E1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Века Древней Руси. Территория и население Древней Руси. Княжеская власть. Крещение Руси. Русь – страна городов. Киев – столица Древней Руси. Господин Великий Новгород. Первое свидетельство о Москве. Культура, быт и нравы Древней Руси. </w:t>
      </w:r>
    </w:p>
    <w:p w14:paraId="467D41D8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Наше Отечество в XIII – XV вв. Нашествие хана Батыя. Русь и Золотая Орда. Оборона северо-западных рубежей Руси. Князь Александр Невский. Московская Русь. Московские князья – собиратели русских земель. Дмитрий Донской. </w:t>
      </w:r>
    </w:p>
    <w:p w14:paraId="4E53C798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Куликовская битва. </w:t>
      </w:r>
    </w:p>
    <w:p w14:paraId="7F1D0109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 Третий. Образование единого Русского государства. Культура, быт и нравы страны в XIII – XV вв. </w:t>
      </w:r>
    </w:p>
    <w:p w14:paraId="16BDA8EA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Наше Отечество в XVI – XVII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 – XVII вв. Россия в XVIII в. Петр Первый – царь-преобразователь. Новая столица России – Петербург. Провозглашение России империей. Россия при Екатерине Второй. Дворяне и крестьяне. Век русской славы: А. В. Суворов, Ф. ф. Ушаков. Культура, быт и нравы России в XVIII в. </w:t>
      </w:r>
    </w:p>
    <w:p w14:paraId="0505C931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в XIX – начале XX в. Отечественная война 1812 г. Бородинское сражение. М. И. Кутузов. Царь-освободитель Александр Второй. Культура, быт и нравы России в XIX – начале XX в. </w:t>
      </w:r>
    </w:p>
    <w:p w14:paraId="4A040869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в XX в. Участие России в Первой мировой войне. Николай Второй – последний император России. Революции 1917 г. Гражданская война. Образование СССР. Жизнь страны в 20 – 30-е гг. Великая Отечественная война 1941 – 1945 гг. Героизм и патриотизм народа. День Победы – всенародный праздник. </w:t>
      </w:r>
    </w:p>
    <w:p w14:paraId="17C3730C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Наша страна в 1945 – 1991 гг. Достижения ученых: запуск первого искусственного спутника Земли, полет в космос Ю. А. Гагарина, космическая станция «Мир». </w:t>
      </w:r>
    </w:p>
    <w:p w14:paraId="4021511A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Преобразования в России в 90-е гг. XX в. Культура России в XX в. </w:t>
      </w:r>
    </w:p>
    <w:p w14:paraId="59311FB2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Прошлое родного края. История страны и родного края в названиях городов, поселков, улиц, в памяти народа, семьи. </w:t>
      </w:r>
      <w:r w:rsidRPr="00921D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Экскурсия: </w:t>
      </w: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времена Древней Руси: экскурсия в краеведческий музей. </w:t>
      </w:r>
    </w:p>
    <w:p w14:paraId="4C99D3EB" w14:textId="7741CDEF" w:rsidR="00E93ED5" w:rsidRPr="00921D49" w:rsidRDefault="00E93ED5" w:rsidP="00921D49">
      <w:pPr>
        <w:keepNext/>
        <w:keepLines/>
        <w:spacing w:after="0" w:line="240" w:lineRule="auto"/>
        <w:ind w:right="-24" w:firstLine="709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Современная Россия (</w:t>
      </w:r>
      <w:r w:rsidR="00E16D16"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Pr="00921D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ч) </w:t>
      </w:r>
    </w:p>
    <w:p w14:paraId="4463B98F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– граждане России. Конституция России – наш основной закон. Права человека в современной России. Права и обязанности гражданина. Права ребенка. </w:t>
      </w:r>
    </w:p>
    <w:p w14:paraId="40D27EF6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Государственное устройство России: Президент, Федеральное собрание, Правительство. </w:t>
      </w:r>
    </w:p>
    <w:p w14:paraId="665D7F4D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Государственная символика нашей страны (флаг, герб, гимн). Государственные праздники. </w:t>
      </w:r>
    </w:p>
    <w:p w14:paraId="2BE9A84E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Многонациональный состав населения России. </w:t>
      </w:r>
    </w:p>
    <w:p w14:paraId="3DEA916D" w14:textId="77777777" w:rsidR="00E93ED5" w:rsidRPr="00921D49" w:rsidRDefault="00E93ED5" w:rsidP="00921D49">
      <w:pPr>
        <w:spacing w:after="0" w:line="240" w:lineRule="auto"/>
        <w:ind w:right="-2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 </w:t>
      </w:r>
    </w:p>
    <w:p w14:paraId="121D55E2" w14:textId="0A748730" w:rsidR="00921D49" w:rsidRDefault="00921D49" w:rsidP="00E93ED5">
      <w:pPr>
        <w:spacing w:after="30"/>
        <w:rPr>
          <w:rFonts w:ascii="Times New Roman" w:eastAsia="Times New Roman" w:hAnsi="Times New Roman" w:cs="Times New Roman"/>
          <w:color w:val="000000"/>
          <w:sz w:val="24"/>
          <w:lang w:eastAsia="ru-RU"/>
        </w:rPr>
        <w:sectPr w:rsidR="00921D49" w:rsidSect="00921D49"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14:paraId="18BEFFD1" w14:textId="77777777" w:rsidR="002900D8" w:rsidRDefault="002900D8" w:rsidP="00921D4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9689F4" w14:textId="64D349B1" w:rsidR="00E93ED5" w:rsidRPr="001B176B" w:rsidRDefault="001B176B" w:rsidP="001B17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176B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уроков</w:t>
      </w:r>
      <w:r w:rsidR="00E16D16">
        <w:rPr>
          <w:rFonts w:ascii="Times New Roman" w:hAnsi="Times New Roman" w:cs="Times New Roman"/>
          <w:b/>
          <w:bCs/>
          <w:sz w:val="24"/>
          <w:szCs w:val="24"/>
        </w:rPr>
        <w:t xml:space="preserve"> (34 ч</w:t>
      </w:r>
      <w:proofErr w:type="gramStart"/>
      <w:r w:rsidR="00E16D16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</w:p>
    <w:p w14:paraId="37B01A3A" w14:textId="79EAE8AD" w:rsidR="00E93ED5" w:rsidRPr="001B176B" w:rsidRDefault="00E93ED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5620" w:type="dxa"/>
        <w:tblInd w:w="-108" w:type="dxa"/>
        <w:tblCellMar>
          <w:top w:w="6" w:type="dxa"/>
          <w:left w:w="104" w:type="dxa"/>
          <w:right w:w="44" w:type="dxa"/>
        </w:tblCellMar>
        <w:tblLook w:val="04A0" w:firstRow="1" w:lastRow="0" w:firstColumn="1" w:lastColumn="0" w:noHBand="0" w:noVBand="1"/>
      </w:tblPr>
      <w:tblGrid>
        <w:gridCol w:w="732"/>
        <w:gridCol w:w="3251"/>
        <w:gridCol w:w="9886"/>
        <w:gridCol w:w="1751"/>
      </w:tblGrid>
      <w:tr w:rsidR="001B176B" w:rsidRPr="001B176B" w14:paraId="3ED0D825" w14:textId="77777777" w:rsidTr="001B176B">
        <w:trPr>
          <w:trHeight w:val="5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4906" w14:textId="04A3A2CC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E25C7" w14:textId="6A243E9D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F86A" w14:textId="738B2B3D" w:rsidR="001B176B" w:rsidRPr="001B176B" w:rsidRDefault="001B176B" w:rsidP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учащегося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F266" w14:textId="3BAB4869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B176B" w:rsidRPr="001B176B" w14:paraId="54B48AA6" w14:textId="77777777" w:rsidTr="001B176B">
        <w:trPr>
          <w:trHeight w:val="288"/>
        </w:trPr>
        <w:tc>
          <w:tcPr>
            <w:tcW w:w="15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0D9E8" w14:textId="77777777" w:rsidR="001B176B" w:rsidRPr="001B176B" w:rsidRDefault="001B176B">
            <w:pPr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Страницы Всемирной истории  (6 ч.)</w:t>
            </w: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51F069AE" w14:textId="77777777" w:rsidTr="001B176B">
        <w:trPr>
          <w:trHeight w:val="166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7D567" w14:textId="35C9BB94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294C0" w14:textId="77777777" w:rsidR="001B176B" w:rsidRPr="001B176B" w:rsidRDefault="001B176B">
            <w:pPr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истории человечества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17CC4" w14:textId="77777777" w:rsidR="001B176B" w:rsidRPr="001B176B" w:rsidRDefault="001B176B">
            <w:pPr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по «ленте времени» длительность периода первобытного общества; обсуждать роль огня и приручения животных; анализировать иллюстрации учебника; рассказывать 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1EC3E12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основе экскурсии в краеведческий музей о жизни, быте и культуре первобытных людей на территории региона; понимать роль археологии в изучении первобытного общества; выполнять задания из электронного приложения к учебнику; работать с терминологическим словариком; формулировать выводы из изученного материала.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634B2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69F5B7C6" w14:textId="77777777" w:rsidTr="001B176B">
        <w:trPr>
          <w:trHeight w:val="194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309F6" w14:textId="55BFB37E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1DC5C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древности: далёкий и близкий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FA5E3" w14:textId="77777777" w:rsidR="001B176B" w:rsidRPr="001B176B" w:rsidRDefault="001B176B">
            <w:pPr>
              <w:spacing w:after="1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по «ленте времени» длительность существования Древнего мира; находить на карте местоположение древних государств; извлекать информацию из учебника, </w:t>
            </w:r>
          </w:p>
          <w:p w14:paraId="202BE7F5" w14:textId="77777777" w:rsidR="001B176B" w:rsidRPr="001B176B" w:rsidRDefault="001B176B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иллюстрации, готовить сообщения и презентовать их в классе; обобщать </w:t>
            </w:r>
          </w:p>
          <w:p w14:paraId="4F6E6A75" w14:textId="77777777" w:rsidR="001B176B" w:rsidRPr="001B176B" w:rsidRDefault="001B176B">
            <w:pPr>
              <w:spacing w:after="23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древних государствах, их культуре, религиях, выявлять общее и отличия; </w:t>
            </w:r>
          </w:p>
          <w:p w14:paraId="59F6FD25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роль появления и развития письменности в древности для развития человечества, сопоставлять алфавиты древности; понимать роль археологических находок для изучения истории древних государств.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A4AD5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3D85C535" w14:textId="77777777" w:rsidTr="001B176B">
        <w:trPr>
          <w:trHeight w:val="166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82470" w14:textId="15CC938B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A99AD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Средние века: время рыцарей и замков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67C82" w14:textId="77777777" w:rsidR="001B176B" w:rsidRPr="001B176B" w:rsidRDefault="001B176B">
            <w:pPr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Сопоставлять длительность исторических периодов Древнего мира и Средневековья, определять по «ленте времени» длительность Средневековья; находить на карте </w:t>
            </w:r>
          </w:p>
          <w:p w14:paraId="74034809" w14:textId="77777777" w:rsidR="001B176B" w:rsidRPr="001B176B" w:rsidRDefault="001B176B">
            <w:pPr>
              <w:spacing w:after="23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местоположение крупных городов, возникших в Средневековье; описывать по фотографиям </w:t>
            </w:r>
          </w:p>
          <w:p w14:paraId="3CEF860B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средневековые достопримечательности современных городов; сопоставлять исторические источники по изучению Древнего мира и Средневековья; развивать воображение, реконструируя быт и рыцарские турниры Средневековья.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628BD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4E1D0B30" w14:textId="77777777" w:rsidTr="001B176B">
        <w:trPr>
          <w:trHeight w:val="166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B6755" w14:textId="44233189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802FF" w14:textId="77777777" w:rsidR="001B176B" w:rsidRPr="001B176B" w:rsidRDefault="001B176B">
            <w:pPr>
              <w:ind w:left="4"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Новое время: встреча Европы и Америки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79F52" w14:textId="77777777" w:rsidR="001B176B" w:rsidRPr="001B176B" w:rsidRDefault="001B176B">
            <w:pPr>
              <w:spacing w:after="46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по «ленте времени» длительность периода Нового времени, сопоставить ее с длительностью Древнего мира и Средневековья; сопоставлять жизненную философию людей </w:t>
            </w:r>
          </w:p>
          <w:p w14:paraId="3C37C67C" w14:textId="77777777" w:rsidR="001B176B" w:rsidRPr="001B176B" w:rsidRDefault="001B176B">
            <w:pPr>
              <w:ind w:left="2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Средневековье и в Новое время; прослеживать по карте маршруты Великих географических открытий; обсуждать методы изучения истории Древнего мира и Нового времени; выявлять по фотографиям различия в архитектуре городов Древнего мира, Средневековья и Нового времени; формулировать выводы из изученного материала.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657A4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5AECFF9A" w14:textId="77777777" w:rsidTr="001B176B">
        <w:trPr>
          <w:trHeight w:val="111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31DC2" w14:textId="71A768CD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975D7" w14:textId="77777777" w:rsidR="001B176B" w:rsidRPr="001B176B" w:rsidRDefault="001B176B">
            <w:pPr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Новейшее время: история продолжается сегодня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A9530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на «ленте времени» начало Новейшего времени; характеризовать значение исследования Арктики и Антарктики для развития науки; характеризовать изменения в политическом устройстве стран мира; рассказывать 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открытиях и технических изобретениях XX—XXS веков.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A5BB5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09352C6E" w14:textId="77777777" w:rsidTr="001B176B">
        <w:trPr>
          <w:trHeight w:val="84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69069" w14:textId="347BBBBC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78E3C" w14:textId="2ADDBDD5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Проверочная работа №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88683" w14:textId="17C85233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D2D07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18F6047C" w14:textId="77777777" w:rsidTr="001B176B">
        <w:trPr>
          <w:trHeight w:val="284"/>
        </w:trPr>
        <w:tc>
          <w:tcPr>
            <w:tcW w:w="15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624FE" w14:textId="2DC8B0DE" w:rsidR="001B176B" w:rsidRPr="001B176B" w:rsidRDefault="001B176B">
            <w:pPr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Страницы истории Отечества  (2</w:t>
            </w:r>
            <w:r w:rsidR="00E16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1B1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ч.)</w:t>
            </w: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3E5FB8E6" w14:textId="77777777" w:rsidTr="001B176B">
        <w:trPr>
          <w:trHeight w:val="2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6C537" w14:textId="23570E49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8A359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древних славян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F7B66" w14:textId="77777777" w:rsidR="001B176B" w:rsidRPr="001B176B" w:rsidRDefault="001B176B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карту расселения племён древних славян; выявлять взаимосвязь жизни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DF1BD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9453634" w14:textId="77777777" w:rsidR="001B176B" w:rsidRPr="001B176B" w:rsidRDefault="001B176B" w:rsidP="001B176B">
      <w:pPr>
        <w:spacing w:after="0"/>
        <w:ind w:left="-720" w:right="16054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15620" w:type="dxa"/>
        <w:tblInd w:w="-108" w:type="dxa"/>
        <w:tblCellMar>
          <w:top w:w="6" w:type="dxa"/>
          <w:left w:w="104" w:type="dxa"/>
          <w:right w:w="60" w:type="dxa"/>
        </w:tblCellMar>
        <w:tblLook w:val="04A0" w:firstRow="1" w:lastRow="0" w:firstColumn="1" w:lastColumn="0" w:noHBand="0" w:noVBand="1"/>
      </w:tblPr>
      <w:tblGrid>
        <w:gridCol w:w="677"/>
        <w:gridCol w:w="3261"/>
        <w:gridCol w:w="9925"/>
        <w:gridCol w:w="1757"/>
      </w:tblGrid>
      <w:tr w:rsidR="001B176B" w:rsidRPr="001B176B" w14:paraId="0250DE9C" w14:textId="77777777" w:rsidTr="001B176B">
        <w:trPr>
          <w:trHeight w:val="83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633F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598E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96531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древних славян и их занятий с природными условиями того времени; характеризовать верования древних славян; моделировать древнеславянское жилище; формулировать выводы из изученного материала.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BE304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6B" w:rsidRPr="001B176B" w14:paraId="58710756" w14:textId="77777777" w:rsidTr="001B176B">
        <w:trPr>
          <w:trHeight w:val="139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8A517" w14:textId="6E06E226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259D1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времена Древней Руси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C9E70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Прослеживать по карте Древней Руси путь «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варяг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греки» и расширение территории государства в IX—XI веках; характеризовать систему государственной власти в IX—XI веках в Древней Руси; отмечать на «ленте времени» дату Крещения Руси; обсуждать причину введения на Руси христианства и значение Крещения; анализировать былину об Илье Муромце.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6FDBE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1D6D311E" w14:textId="77777777" w:rsidTr="001B176B">
        <w:trPr>
          <w:trHeight w:val="13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3599F" w14:textId="4A3DE03C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D80A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городов </w:t>
            </w:r>
          </w:p>
          <w:p w14:paraId="35C9E914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F6EE6" w14:textId="77777777" w:rsidR="001B176B" w:rsidRPr="001B176B" w:rsidRDefault="001B176B">
            <w:pPr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самостоятельной работы (в группах) анализировать карты Древнего Киева и Древнего </w:t>
            </w:r>
          </w:p>
          <w:p w14:paraId="6B4E1DBB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Новгорода, характеризовать их местоположение, оборонительные сооружения, занятия горожан, систему правления, находки берестяных грамот в Новгороде, готовить сообщения, презентовать их на уроке; сопоставлять на основе сделанных сообщений жизнь двух главных городов Древней Руси.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78745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47D0A5F9" w14:textId="77777777" w:rsidTr="001B176B">
        <w:trPr>
          <w:trHeight w:val="139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21795" w14:textId="2BA452CA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F4DC6" w14:textId="77777777" w:rsidR="001B176B" w:rsidRPr="001B176B" w:rsidRDefault="001B176B">
            <w:pPr>
              <w:spacing w:after="21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книжной сокровищницы </w:t>
            </w:r>
          </w:p>
          <w:p w14:paraId="256789F0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 Руси </w:t>
            </w:r>
          </w:p>
          <w:p w14:paraId="10237570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CF479" w14:textId="77777777" w:rsidR="001B176B" w:rsidRPr="001B176B" w:rsidRDefault="001B176B">
            <w:pPr>
              <w:spacing w:after="23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Обсуждать роль создания славянской письменности для распространения культуры 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1B94EE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 Руси; характеризовать состояние грамотности на Руси после создания славянской азбуки; выявлять роль летописей для изучения истории России; характеризовать оформление рукописных книг как памятников древнерусского искусства: сопоставлять оформление древнерусских книг с 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D5988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5F69F7AD" w14:textId="77777777" w:rsidTr="001B176B">
        <w:trPr>
          <w:trHeight w:val="111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C2D0E" w14:textId="1A9F0A2E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945A1" w14:textId="77777777" w:rsidR="001B176B" w:rsidRPr="001B176B" w:rsidRDefault="001B176B">
            <w:pPr>
              <w:spacing w:line="273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Трудные времена на Русской земле </w:t>
            </w:r>
          </w:p>
          <w:p w14:paraId="42511FA2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7644A" w14:textId="77777777" w:rsidR="001B176B" w:rsidRPr="001B176B" w:rsidRDefault="001B176B">
            <w:pPr>
              <w:spacing w:after="23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Прослеживать по карте нашествие Батыя на Русь; обсуждать причины поражения Древней </w:t>
            </w:r>
          </w:p>
          <w:p w14:paraId="110F4DF1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Руси в ходе монгольского нашествия; описывать по иллюстрациям учебника вооружение древнерусских и монгольских воинов; рассказывать о монгольском нашествии по плану учебника; находить на карте места сражений Александра Невского.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DCEFA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112D1E51" w14:textId="77777777" w:rsidTr="001B176B">
        <w:trPr>
          <w:trHeight w:val="139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FA426" w14:textId="62652456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9531F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Русь расправляет крылья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695EA" w14:textId="77777777" w:rsidR="001B176B" w:rsidRPr="001B176B" w:rsidRDefault="001B176B">
            <w:pPr>
              <w:spacing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Приводить факты возрождения северо-восточных земель Руси; рассказывать по иллюстрациям в учебнике о Москве Ивана Калиты; прослеживать по карте объединение </w:t>
            </w:r>
          </w:p>
          <w:p w14:paraId="0142210E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земель вокруг Москвы; обсуждать, какие личные качества Ивана Калиты сыграли роль в успехе его правления; выполнять задания из электронного приложения к учебнику; работать с терминологическим словариком; формулировать выводы из изученного материала.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AD0E7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73F7FDE6" w14:textId="77777777" w:rsidTr="001B176B">
        <w:trPr>
          <w:trHeight w:val="111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0B3B0" w14:textId="7B92E128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A2B7F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Куликовская битва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388B2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Рассказывать об изменении политики в отношении Золотой Орды; описывать по иллюстрациям в учебнике изменения в облике Москвы; обсуждать значение освобождения от монгольского ига; выполнять задания из электронного приложения к учебнику; заполнять вкладыш к рабочей тетради «Героическая летопись России».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FDB2D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67EB5110" w14:textId="77777777" w:rsidTr="001B176B">
        <w:trPr>
          <w:trHeight w:val="139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4555F" w14:textId="5BA89312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BD7E1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Иван Третий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BFAF" w14:textId="77777777" w:rsidR="001B176B" w:rsidRPr="001B176B" w:rsidRDefault="001B176B">
            <w:pPr>
              <w:spacing w:after="23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Обсуждать, как повлияло начало книгопечатания на развитие просвещения и культуры 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DC77A9C" w14:textId="77777777" w:rsidR="001B176B" w:rsidRPr="001B176B" w:rsidRDefault="001B176B">
            <w:pPr>
              <w:spacing w:after="1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России; на основе самостоятельного изучения материала учебника рассказывать о первопечатнике Иване Фёдорове и издании первых русских учебников; сопоставлять </w:t>
            </w:r>
          </w:p>
          <w:p w14:paraId="78B78B02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и первопечатные учебники по иллюстрациям; работать с терминологическим словариком; развивать воображение, «обучая грамоте» учеников XVII века.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CD1D9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556E2480" w14:textId="77777777" w:rsidTr="001B176B">
        <w:trPr>
          <w:trHeight w:val="28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1CDD8" w14:textId="66282754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2BB0C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Мастера печатных дел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EA490" w14:textId="77777777" w:rsidR="001B176B" w:rsidRPr="001B176B" w:rsidRDefault="001B176B">
            <w:pPr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Обсуждать значение организации народного ополчения и освобождения Москвы 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польской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BDCAF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D7B374F" w14:textId="77777777" w:rsidR="001B176B" w:rsidRPr="001B176B" w:rsidRDefault="001B176B" w:rsidP="001B176B">
      <w:pPr>
        <w:spacing w:after="0"/>
        <w:ind w:left="-720" w:right="16054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15620" w:type="dxa"/>
        <w:tblInd w:w="-108" w:type="dxa"/>
        <w:tblCellMar>
          <w:top w:w="6" w:type="dxa"/>
          <w:left w:w="104" w:type="dxa"/>
          <w:right w:w="69" w:type="dxa"/>
        </w:tblCellMar>
        <w:tblLook w:val="04A0" w:firstRow="1" w:lastRow="0" w:firstColumn="1" w:lastColumn="0" w:noHBand="0" w:noVBand="1"/>
      </w:tblPr>
      <w:tblGrid>
        <w:gridCol w:w="677"/>
        <w:gridCol w:w="3261"/>
        <w:gridCol w:w="9925"/>
        <w:gridCol w:w="1757"/>
      </w:tblGrid>
      <w:tr w:rsidR="001B176B" w:rsidRPr="001B176B" w14:paraId="26CEB34A" w14:textId="77777777" w:rsidTr="001B176B">
        <w:trPr>
          <w:trHeight w:val="111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D8B7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F0F9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44A1D" w14:textId="77777777" w:rsidR="001B176B" w:rsidRPr="001B176B" w:rsidRDefault="001B176B">
            <w:pPr>
              <w:spacing w:after="19"/>
              <w:ind w:righ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интервенции; отмечать на «ленте времени» год освобождения Москвы; заполнять </w:t>
            </w:r>
          </w:p>
          <w:p w14:paraId="275C0338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к рабочей тетради «Героическая летопись России»; выполнять задания из электронного приложения к учебнику; работать с терминологическим словариком; рассказывать об этом событии от имени участника ополчения.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362A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6B" w:rsidRPr="001B176B" w14:paraId="06AF5EB0" w14:textId="77777777" w:rsidTr="001B176B">
        <w:trPr>
          <w:trHeight w:val="139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0E30A" w14:textId="61A5C0B2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2E993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Патриоты России </w:t>
            </w:r>
          </w:p>
          <w:p w14:paraId="6257784E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F2240" w14:textId="77777777" w:rsidR="001B176B" w:rsidRPr="001B176B" w:rsidRDefault="001B176B">
            <w:pPr>
              <w:spacing w:after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Обсуждать значение организации народного ополчения и освобождения Москвы от польской интервенции; отмечать на «ленте времени» год освобождения Москвы; заполнять </w:t>
            </w:r>
          </w:p>
          <w:p w14:paraId="69C1C9E3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к рабочей тетради «Героическая летопись России»; выполнять задания из электронного приложения к учебнику; работать с терминологическим словариком; рассказывать об этом событии от имени участника ополчения.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B0519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3D1AC931" w14:textId="77777777" w:rsidTr="001B176B">
        <w:trPr>
          <w:trHeight w:val="13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027CF" w14:textId="4F43E3EC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3E793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Пётр Великий </w:t>
            </w:r>
          </w:p>
          <w:p w14:paraId="7127AECB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98B06" w14:textId="77777777" w:rsidR="001B176B" w:rsidRPr="001B176B" w:rsidRDefault="001B176B">
            <w:pPr>
              <w:spacing w:after="47" w:line="237" w:lineRule="auto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Рассказывать о реформах Петра I на основе материала учебника; извлекать из дополнительной литературы и Интернета информацию о Петре I, которой нет в учебнике; </w:t>
            </w:r>
          </w:p>
          <w:p w14:paraId="5E072099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достопримечательности Санкт-Петербурга; обсуждать, заслуженно ли Пётр I стал называться Великим; отмечать на «ленте времени» год основания Санкт-Петербурга, год, когда Россия стала империей; находить на карте приобретения города, основанные Петром I.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A68FE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1C73C91A" w14:textId="77777777" w:rsidTr="001B176B">
        <w:trPr>
          <w:trHeight w:val="139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52C60" w14:textId="23076A11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434F8" w14:textId="77777777" w:rsidR="001B176B" w:rsidRPr="001B176B" w:rsidRDefault="001B176B">
            <w:pPr>
              <w:spacing w:after="21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Михаил Васильевич </w:t>
            </w:r>
          </w:p>
          <w:p w14:paraId="0490DC9F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Ломоносов </w:t>
            </w:r>
          </w:p>
          <w:p w14:paraId="446C8106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EA50A" w14:textId="77777777" w:rsidR="001B176B" w:rsidRPr="001B176B" w:rsidRDefault="001B176B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план рассказа о М. В. Ломоносове; прослеживать по карте путь М. В. Ломоносова из Холмогор в Москву; обсуждать, каковы были заслуги М. В. Ломоносова в развитии науки и культуры; отмечать на «ленте времени» дату основания Московского университета; извлекать из Интернета сведения о современном МГУ им. М. В. Ломоносова; высказывать своё отношение к личности М. В. Ломоносова. 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E2CA7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12A16F24" w14:textId="77777777" w:rsidTr="001B176B">
        <w:trPr>
          <w:trHeight w:val="13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6BA65" w14:textId="06C82660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98743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Екатерина Великая </w:t>
            </w:r>
          </w:p>
          <w:p w14:paraId="69A6F59F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9BE43" w14:textId="77777777" w:rsidR="001B176B" w:rsidRPr="001B176B" w:rsidRDefault="001B176B">
            <w:pPr>
              <w:spacing w:line="278" w:lineRule="auto"/>
              <w:ind w:left="360" w:right="396" w:firstLine="1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Обсуждать, заслуженно ли Екатерина Вторая стала называться Великая; описывать достопримечательности Петербурга; сравнивать положение разных слоёв российского общества; рассказывать по учебнику о крестьянской войне Е. Пугачёва; прослеживать по карте рост территории государства; рассказывать по учебнику о Ф. Ф. </w:t>
            </w:r>
          </w:p>
          <w:p w14:paraId="6D74E096" w14:textId="77777777" w:rsidR="001B176B" w:rsidRPr="001B176B" w:rsidRDefault="001B176B">
            <w:pPr>
              <w:ind w:righ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Ушакове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А. В. Суворове.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8C8F0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310A2657" w14:textId="77777777" w:rsidTr="001B176B">
        <w:trPr>
          <w:trHeight w:val="166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16449" w14:textId="119E27CE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124CD" w14:textId="77777777" w:rsidR="001B176B" w:rsidRPr="001B176B" w:rsidRDefault="001B176B">
            <w:pPr>
              <w:spacing w:line="273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Отечественная война 1812 года </w:t>
            </w:r>
          </w:p>
          <w:p w14:paraId="3B4DB5F9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AE1B5" w14:textId="77777777" w:rsidR="001B176B" w:rsidRPr="001B176B" w:rsidRDefault="001B17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самостоятельной работы по учебнику рассказывать о Бородинском сражении; отмечать на «ленте времени» Отечественную войну 1812 года; </w:t>
            </w:r>
          </w:p>
          <w:p w14:paraId="66C1A4D5" w14:textId="77777777" w:rsidR="001B176B" w:rsidRPr="001B176B" w:rsidRDefault="001B176B">
            <w:pPr>
              <w:spacing w:after="23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заполнять приложение к рабочей тетради «Героическая летопись России»; обсуждать, почему </w:t>
            </w:r>
          </w:p>
          <w:p w14:paraId="2DDD758B" w14:textId="77777777" w:rsidR="001B176B" w:rsidRPr="001B176B" w:rsidRDefault="001B176B">
            <w:pPr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война 1812 года называется Отечественной; обсуждать, почему после Отечественной войны </w:t>
            </w:r>
          </w:p>
          <w:p w14:paraId="23F31A22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1812 года был воздвигнут на Красной площади памятник Кузьме Минину и Дмитрию Пожарскому.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E4C83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2A2010BA" w14:textId="77777777" w:rsidTr="001B176B">
        <w:trPr>
          <w:trHeight w:val="111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DAEE5" w14:textId="63DD42F9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B787C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Страницы истории XIX века </w:t>
            </w:r>
          </w:p>
          <w:p w14:paraId="35A9F91A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61BEF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самостоятельной работы (по группам) над темами «Декабристы», «Освобождение крестьян», «Петербург и Москва» изучать текст учебника, выполнять задания из рабочей тетради и электронного приложения к учебнику, готовить сообщения и презентовать их на уроке; работать с историческими картами.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A7039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02EE7664" w14:textId="77777777" w:rsidTr="001B176B">
        <w:trPr>
          <w:trHeight w:val="83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E7721" w14:textId="125D4EEA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CF260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вступает в XX век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B07FF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Отмечать на «ленте времени» начало Первой мировой войны, Февральской и Октябрьской революций; составлять план рассказа о событиях начала XX века и рассказывать о них по плану; интервьюировать взрослых членов семьи о том, какую роль сыграли Октябрьская 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E812E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40820B" w14:textId="77777777" w:rsidR="001B176B" w:rsidRPr="001B176B" w:rsidRDefault="001B176B" w:rsidP="001B176B">
      <w:pPr>
        <w:spacing w:after="0"/>
        <w:ind w:left="-720" w:right="16054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15620" w:type="dxa"/>
        <w:tblInd w:w="-108" w:type="dxa"/>
        <w:tblCellMar>
          <w:top w:w="6" w:type="dxa"/>
          <w:left w:w="104" w:type="dxa"/>
          <w:right w:w="73" w:type="dxa"/>
        </w:tblCellMar>
        <w:tblLook w:val="04A0" w:firstRow="1" w:lastRow="0" w:firstColumn="1" w:lastColumn="0" w:noHBand="0" w:noVBand="1"/>
      </w:tblPr>
      <w:tblGrid>
        <w:gridCol w:w="677"/>
        <w:gridCol w:w="3261"/>
        <w:gridCol w:w="9925"/>
        <w:gridCol w:w="1757"/>
      </w:tblGrid>
      <w:tr w:rsidR="001B176B" w:rsidRPr="001B176B" w14:paraId="6A5A148B" w14:textId="77777777" w:rsidTr="001B176B">
        <w:trPr>
          <w:trHeight w:val="83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9DD0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1FC9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8392A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революция и Гражданская война в судьбе семьи; развивать воображение, составляя от лица журналиста начала XX века интервью с ученым, каким он видит наступивший век; формулировать выводы из изученного материала.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BD40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6B" w:rsidRPr="001B176B" w14:paraId="2301A94C" w14:textId="77777777" w:rsidTr="001B176B">
        <w:trPr>
          <w:trHeight w:val="139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2FF9A" w14:textId="2EDFBEFD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46805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Страницы истории 1920— 1930-х годов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7870B" w14:textId="77777777" w:rsidR="001B176B" w:rsidRPr="001B176B" w:rsidRDefault="001B176B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Знакомиться по карте СССР с административно-территориальным устройством страны; сравнивать гербы России и СССР по иллюстрациям в рабочей тетради и в электронном пособии, знакомиться с символикой герба СССР; сравнивать тексты гимнов дореволюционной России, СССР и Российской Федерации; в ходе внеурочной экскурсии по городу.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49B2B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64925BB8" w14:textId="77777777" w:rsidTr="001B176B">
        <w:trPr>
          <w:trHeight w:val="111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898F0" w14:textId="58D1154F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FD7DF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Великая война и великая Победа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9780E" w14:textId="77777777" w:rsidR="001B176B" w:rsidRPr="001B176B" w:rsidRDefault="001B176B">
            <w:pPr>
              <w:ind w:left="35"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план рассказа о ходе Великой Отечественной войны, рассказывать о ней по плану; обсуждать, в чём значение Победы в Великой Отечественной войне для нашей страны и всего мира; встречаться с ветеранами войны, интервьюировать их; прослушивать в записи песню «Вставай, страна огромная» и  песни времён войны.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F7619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50EFED39" w14:textId="77777777" w:rsidTr="001B176B">
        <w:trPr>
          <w:trHeight w:val="139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59C5A" w14:textId="714422B4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C01DC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Великая война и великая Победа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0349C" w14:textId="77777777" w:rsidR="001B176B" w:rsidRPr="001B176B" w:rsidRDefault="001B176B">
            <w:pPr>
              <w:spacing w:line="278" w:lineRule="auto"/>
              <w:ind w:left="35" w:right="10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план рассказа о ходе Великой Отечественной войны, рассказывать о ней по плану; обсуждать, в чём значение Победы в Великой Отечественной войне для нашей страны и всего мира; встречаться с ветеранами войны, интервьюировать их; прослушивать в записи </w:t>
            </w:r>
          </w:p>
          <w:p w14:paraId="372EF66D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песню «Вставай, страна огромная» и другие песни времён войны; делиться впечатлениями от </w:t>
            </w: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фотографий военных лет и от картин на тему войны и Парада Победы.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07E74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1B176B" w:rsidRPr="001B176B" w14:paraId="72D23EF8" w14:textId="77777777" w:rsidTr="001B176B">
        <w:trPr>
          <w:trHeight w:val="83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349BD" w14:textId="77777777" w:rsidR="001B176B" w:rsidRDefault="001B176B">
            <w:pPr>
              <w:ind w:lef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14:paraId="0D8844D8" w14:textId="77777777" w:rsidR="00E16D16" w:rsidRDefault="00E16D16">
            <w:pPr>
              <w:ind w:lef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3F5DFF" w14:textId="77777777" w:rsidR="00E16D16" w:rsidRDefault="00E16D16">
            <w:pPr>
              <w:ind w:lef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C8FAE" w14:textId="71009FFA" w:rsidR="00E16D16" w:rsidRPr="001B176B" w:rsidRDefault="00E16D16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0D63D" w14:textId="77777777" w:rsidR="001B176B" w:rsidRPr="001B176B" w:rsidRDefault="001B176B">
            <w:pPr>
              <w:spacing w:after="10" w:line="276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Страна, открывшая путь в космос </w:t>
            </w:r>
          </w:p>
          <w:p w14:paraId="413074A0" w14:textId="77777777" w:rsidR="00E16D16" w:rsidRDefault="00E16D16">
            <w:pPr>
              <w:ind w:left="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40B79556" w14:textId="5E5A9B20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Проверочная работа №</w:t>
            </w:r>
            <w:r w:rsidR="001D3AE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8E067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Извлекать из дополнительной литературы, Интернета информацию об освоении космоса (для учащихся Москвы - из внеурочной экскурсии в Музей космонавтики); интервьюировать старших членов семьи о том, как они запомнили день 12 апреля 1961 года.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5B94B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0F66255C" w14:textId="77777777" w:rsidTr="001B176B">
        <w:trPr>
          <w:trHeight w:val="288"/>
        </w:trPr>
        <w:tc>
          <w:tcPr>
            <w:tcW w:w="15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6B04D" w14:textId="4A7B46F8" w:rsidR="001B176B" w:rsidRPr="001B176B" w:rsidRDefault="001B176B">
            <w:p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Современная Россия  (</w:t>
            </w:r>
            <w:r w:rsidR="00E16D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1B1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05BBB7AB" w14:textId="77777777" w:rsidTr="001B176B">
        <w:trPr>
          <w:trHeight w:val="111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3F46A" w14:textId="3C2D41F9" w:rsidR="001B176B" w:rsidRPr="001B176B" w:rsidRDefault="00E16D16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476F9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закон России и права человека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520F2" w14:textId="77777777" w:rsidR="001B176B" w:rsidRPr="001B176B" w:rsidRDefault="001B176B">
            <w:pPr>
              <w:spacing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на политико-административной карте РФ края, области, республики, автономные округа, автономные области, города федерального значения; анализировать закреплённые 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0DD2BC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Конвенции права ребёнка; обсуждать, как права одного человека соотносятся с правами других людей; выполнять задания из электронного приложения к учебнику;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A42A6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25592FDD" w14:textId="77777777" w:rsidTr="001B176B">
        <w:trPr>
          <w:trHeight w:val="111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1DB0A" w14:textId="3D05A12D" w:rsidR="001B176B" w:rsidRPr="001B176B" w:rsidRDefault="00E16D16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1B176B"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CBFC9" w14:textId="77777777" w:rsidR="001B176B" w:rsidRPr="001B176B" w:rsidRDefault="001B176B">
            <w:pPr>
              <w:ind w:left="4" w:right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— граждане России 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661DA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права и обязанности гражданина, устанавливать их взаимосвязь; различать прерогативы Президента, Федерального собрания и Правительства; следить за государственными делами по программам новостей ТВ и печатным средствам массовой информации; моделировать деятельность депутата.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4CE40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1322D97C" w14:textId="77777777" w:rsidTr="001B176B">
        <w:trPr>
          <w:trHeight w:val="83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DF71E" w14:textId="5ADC2EA5" w:rsidR="001B176B" w:rsidRPr="001B176B" w:rsidRDefault="00E16D16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E1ED5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Славные символы России </w:t>
            </w:r>
          </w:p>
          <w:p w14:paraId="7E017830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CCD17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Знакомиться с особенностями герба Российской Федерации, его историей, символикой, отличать герб России от гербов других государств; знакомиться с Государственным флагом России, его историей, с Красным знаменем Победы.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4A45F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575CEC30" w14:textId="77777777" w:rsidTr="001B176B">
        <w:trPr>
          <w:trHeight w:val="111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E1F06" w14:textId="0D5B0943" w:rsidR="001B176B" w:rsidRPr="001B176B" w:rsidRDefault="00E16D16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8ECC4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Такие разные праздники </w:t>
            </w:r>
          </w:p>
          <w:p w14:paraId="059FEEE7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CC345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праздники государственные, профессиональные, церковные, народные, семейные; знакомиться с праздниками и Памятными днями России, обсуждать их значение для страны и каждого её гражданина; выяснять, используя краеведческую литературу, какие праздники отмечаются в крае, где живут учащиеся; рассказывать о своих любимых праздниках.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C267B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26768CEC" w14:textId="77777777" w:rsidTr="001B176B">
        <w:trPr>
          <w:trHeight w:val="28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DCD6C" w14:textId="7E4F1B79" w:rsidR="001B176B" w:rsidRPr="001B176B" w:rsidRDefault="00E16D16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E75DC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по России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C59A7" w14:textId="77777777" w:rsidR="001B176B" w:rsidRPr="001B176B" w:rsidRDefault="001B176B">
            <w:pPr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Знакомиться по материалам учебника и дополнительной литературе с регионами, городами,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8489D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336F4954" w14:textId="77777777" w:rsidTr="001B176B">
        <w:trPr>
          <w:trHeight w:val="5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0411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DBAD8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5D2ED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народами России; совершать виртуальные экскурсии с помощью Интернета в разные города России, посещать музеи, осматривать памятники истории и культуры.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9B80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6B" w:rsidRPr="001B176B" w14:paraId="3412DFEC" w14:textId="77777777" w:rsidTr="001B176B">
        <w:trPr>
          <w:trHeight w:val="84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CEE76" w14:textId="2D933FBC" w:rsidR="001B176B" w:rsidRPr="001B176B" w:rsidRDefault="00E16D16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1B176B"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501A1" w14:textId="77777777" w:rsidR="001B176B" w:rsidRPr="001B176B" w:rsidRDefault="001B176B">
            <w:pPr>
              <w:spacing w:after="22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Экскурсия</w:t>
            </w: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</w:t>
            </w:r>
            <w:proofErr w:type="gram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B8C5261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сообщества родного края </w:t>
            </w:r>
          </w:p>
          <w:p w14:paraId="51414BB9" w14:textId="77777777" w:rsidR="001B176B" w:rsidRPr="001B176B" w:rsidRDefault="001B176B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2D50B" w14:textId="77777777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объекты и явления природы; определять природные объекты с помощью </w:t>
            </w:r>
            <w:proofErr w:type="spellStart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>атласаопределителя</w:t>
            </w:r>
            <w:proofErr w:type="spellEnd"/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фиксировать результаты наблюдений; сравнивать результаты наблюдений, сделанных в различных природных сообществах.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3E2DB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176B" w:rsidRPr="001B176B" w14:paraId="1110F8D6" w14:textId="77777777" w:rsidTr="001B176B">
        <w:trPr>
          <w:trHeight w:val="83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53E05" w14:textId="4744B7E2" w:rsidR="001B176B" w:rsidRPr="001B176B" w:rsidRDefault="00E16D16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92520" w14:textId="5A43996A" w:rsidR="001B176B" w:rsidRPr="001D3AE6" w:rsidRDefault="001D3AE6">
            <w:pPr>
              <w:ind w:left="4" w:right="18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3AE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Проверим себя и оценим свои достижения.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3AE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Обобщение.</w:t>
            </w: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21842" w14:textId="6E614E7F" w:rsidR="001B176B" w:rsidRPr="001B176B" w:rsidRDefault="001B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9A1CC" w14:textId="77777777" w:rsidR="001B176B" w:rsidRPr="001B176B" w:rsidRDefault="001B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EB56D58" w14:textId="77777777" w:rsidR="00E93ED5" w:rsidRPr="001B176B" w:rsidRDefault="00E93ED5" w:rsidP="00E93ED5">
      <w:pPr>
        <w:rPr>
          <w:rFonts w:ascii="Times New Roman" w:hAnsi="Times New Roman" w:cs="Times New Roman"/>
          <w:sz w:val="24"/>
          <w:szCs w:val="24"/>
        </w:rPr>
      </w:pPr>
    </w:p>
    <w:sectPr w:rsidR="00E93ED5" w:rsidRPr="001B176B" w:rsidSect="00E93ED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865"/>
    <w:multiLevelType w:val="hybridMultilevel"/>
    <w:tmpl w:val="34506F2E"/>
    <w:lvl w:ilvl="0" w:tplc="B96CDB70">
      <w:start w:val="1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D0319E">
      <w:start w:val="1"/>
      <w:numFmt w:val="lowerLetter"/>
      <w:lvlText w:val="%2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1A73EE">
      <w:start w:val="1"/>
      <w:numFmt w:val="lowerRoman"/>
      <w:lvlText w:val="%3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64BF08">
      <w:start w:val="1"/>
      <w:numFmt w:val="decimal"/>
      <w:lvlText w:val="%4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EE4196">
      <w:start w:val="1"/>
      <w:numFmt w:val="lowerLetter"/>
      <w:lvlText w:val="%5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FCE4A2">
      <w:start w:val="1"/>
      <w:numFmt w:val="lowerRoman"/>
      <w:lvlText w:val="%6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A39C8">
      <w:start w:val="1"/>
      <w:numFmt w:val="decimal"/>
      <w:lvlText w:val="%7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862C0A">
      <w:start w:val="1"/>
      <w:numFmt w:val="lowerLetter"/>
      <w:lvlText w:val="%8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762962">
      <w:start w:val="1"/>
      <w:numFmt w:val="lowerRoman"/>
      <w:lvlText w:val="%9"/>
      <w:lvlJc w:val="left"/>
      <w:pPr>
        <w:ind w:left="6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2F54A4"/>
    <w:multiLevelType w:val="hybridMultilevel"/>
    <w:tmpl w:val="E286C2D6"/>
    <w:lvl w:ilvl="0" w:tplc="2C541BE2">
      <w:numFmt w:val="bullet"/>
      <w:lvlText w:val="-"/>
      <w:lvlJc w:val="left"/>
      <w:pPr>
        <w:ind w:left="21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B23AE2">
      <w:numFmt w:val="bullet"/>
      <w:lvlText w:val="•"/>
      <w:lvlJc w:val="left"/>
      <w:pPr>
        <w:ind w:left="1240" w:hanging="144"/>
      </w:pPr>
      <w:rPr>
        <w:rFonts w:hint="default"/>
        <w:lang w:val="ru-RU" w:eastAsia="en-US" w:bidi="ar-SA"/>
      </w:rPr>
    </w:lvl>
    <w:lvl w:ilvl="2" w:tplc="4B4AD75C">
      <w:numFmt w:val="bullet"/>
      <w:lvlText w:val="•"/>
      <w:lvlJc w:val="left"/>
      <w:pPr>
        <w:ind w:left="2260" w:hanging="144"/>
      </w:pPr>
      <w:rPr>
        <w:rFonts w:hint="default"/>
        <w:lang w:val="ru-RU" w:eastAsia="en-US" w:bidi="ar-SA"/>
      </w:rPr>
    </w:lvl>
    <w:lvl w:ilvl="3" w:tplc="7724196C">
      <w:numFmt w:val="bullet"/>
      <w:lvlText w:val="•"/>
      <w:lvlJc w:val="left"/>
      <w:pPr>
        <w:ind w:left="3281" w:hanging="144"/>
      </w:pPr>
      <w:rPr>
        <w:rFonts w:hint="default"/>
        <w:lang w:val="ru-RU" w:eastAsia="en-US" w:bidi="ar-SA"/>
      </w:rPr>
    </w:lvl>
    <w:lvl w:ilvl="4" w:tplc="B7C21726">
      <w:numFmt w:val="bullet"/>
      <w:lvlText w:val="•"/>
      <w:lvlJc w:val="left"/>
      <w:pPr>
        <w:ind w:left="4301" w:hanging="144"/>
      </w:pPr>
      <w:rPr>
        <w:rFonts w:hint="default"/>
        <w:lang w:val="ru-RU" w:eastAsia="en-US" w:bidi="ar-SA"/>
      </w:rPr>
    </w:lvl>
    <w:lvl w:ilvl="5" w:tplc="95F682EA">
      <w:numFmt w:val="bullet"/>
      <w:lvlText w:val="•"/>
      <w:lvlJc w:val="left"/>
      <w:pPr>
        <w:ind w:left="5322" w:hanging="144"/>
      </w:pPr>
      <w:rPr>
        <w:rFonts w:hint="default"/>
        <w:lang w:val="ru-RU" w:eastAsia="en-US" w:bidi="ar-SA"/>
      </w:rPr>
    </w:lvl>
    <w:lvl w:ilvl="6" w:tplc="B4465086">
      <w:numFmt w:val="bullet"/>
      <w:lvlText w:val="•"/>
      <w:lvlJc w:val="left"/>
      <w:pPr>
        <w:ind w:left="6342" w:hanging="144"/>
      </w:pPr>
      <w:rPr>
        <w:rFonts w:hint="default"/>
        <w:lang w:val="ru-RU" w:eastAsia="en-US" w:bidi="ar-SA"/>
      </w:rPr>
    </w:lvl>
    <w:lvl w:ilvl="7" w:tplc="7A6CDEDA">
      <w:numFmt w:val="bullet"/>
      <w:lvlText w:val="•"/>
      <w:lvlJc w:val="left"/>
      <w:pPr>
        <w:ind w:left="7362" w:hanging="144"/>
      </w:pPr>
      <w:rPr>
        <w:rFonts w:hint="default"/>
        <w:lang w:val="ru-RU" w:eastAsia="en-US" w:bidi="ar-SA"/>
      </w:rPr>
    </w:lvl>
    <w:lvl w:ilvl="8" w:tplc="12C0CA3C">
      <w:numFmt w:val="bullet"/>
      <w:lvlText w:val="•"/>
      <w:lvlJc w:val="left"/>
      <w:pPr>
        <w:ind w:left="8383" w:hanging="144"/>
      </w:pPr>
      <w:rPr>
        <w:rFonts w:hint="default"/>
        <w:lang w:val="ru-RU" w:eastAsia="en-US" w:bidi="ar-SA"/>
      </w:rPr>
    </w:lvl>
  </w:abstractNum>
  <w:abstractNum w:abstractNumId="2">
    <w:nsid w:val="1B251C99"/>
    <w:multiLevelType w:val="hybridMultilevel"/>
    <w:tmpl w:val="872E98F0"/>
    <w:lvl w:ilvl="0" w:tplc="C9EE4BBC">
      <w:start w:val="1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CC2366">
      <w:start w:val="1"/>
      <w:numFmt w:val="lowerLetter"/>
      <w:lvlText w:val="%2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401334">
      <w:start w:val="1"/>
      <w:numFmt w:val="lowerRoman"/>
      <w:lvlText w:val="%3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E899BE">
      <w:start w:val="1"/>
      <w:numFmt w:val="decimal"/>
      <w:lvlText w:val="%4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D43C80">
      <w:start w:val="1"/>
      <w:numFmt w:val="lowerLetter"/>
      <w:lvlText w:val="%5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24BB7C">
      <w:start w:val="1"/>
      <w:numFmt w:val="lowerRoman"/>
      <w:lvlText w:val="%6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2ECB6">
      <w:start w:val="1"/>
      <w:numFmt w:val="decimal"/>
      <w:lvlText w:val="%7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40C816">
      <w:start w:val="1"/>
      <w:numFmt w:val="lowerLetter"/>
      <w:lvlText w:val="%8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4EAB02">
      <w:start w:val="1"/>
      <w:numFmt w:val="lowerRoman"/>
      <w:lvlText w:val="%9"/>
      <w:lvlJc w:val="left"/>
      <w:pPr>
        <w:ind w:left="6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3277296"/>
    <w:multiLevelType w:val="hybridMultilevel"/>
    <w:tmpl w:val="45960BBA"/>
    <w:lvl w:ilvl="0" w:tplc="19900852">
      <w:start w:val="1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AC7EDE">
      <w:start w:val="1"/>
      <w:numFmt w:val="lowerLetter"/>
      <w:lvlText w:val="%2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CE712">
      <w:start w:val="1"/>
      <w:numFmt w:val="lowerRoman"/>
      <w:lvlText w:val="%3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009D60">
      <w:start w:val="1"/>
      <w:numFmt w:val="decimal"/>
      <w:lvlText w:val="%4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BC022C">
      <w:start w:val="1"/>
      <w:numFmt w:val="lowerLetter"/>
      <w:lvlText w:val="%5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160FDE">
      <w:start w:val="1"/>
      <w:numFmt w:val="lowerRoman"/>
      <w:lvlText w:val="%6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49194">
      <w:start w:val="1"/>
      <w:numFmt w:val="decimal"/>
      <w:lvlText w:val="%7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103964">
      <w:start w:val="1"/>
      <w:numFmt w:val="lowerLetter"/>
      <w:lvlText w:val="%8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49A7A">
      <w:start w:val="1"/>
      <w:numFmt w:val="lowerRoman"/>
      <w:lvlText w:val="%9"/>
      <w:lvlJc w:val="left"/>
      <w:pPr>
        <w:ind w:left="6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697403B"/>
    <w:multiLevelType w:val="hybridMultilevel"/>
    <w:tmpl w:val="C7ACAD8E"/>
    <w:lvl w:ilvl="0" w:tplc="8DDA881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6044">
      <w:start w:val="1"/>
      <w:numFmt w:val="bullet"/>
      <w:lvlText w:val="-"/>
      <w:lvlJc w:val="left"/>
      <w:pPr>
        <w:ind w:left="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DED2E6">
      <w:start w:val="1"/>
      <w:numFmt w:val="bullet"/>
      <w:lvlText w:val="▪"/>
      <w:lvlJc w:val="left"/>
      <w:pPr>
        <w:ind w:left="1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427E66">
      <w:start w:val="1"/>
      <w:numFmt w:val="bullet"/>
      <w:lvlText w:val="•"/>
      <w:lvlJc w:val="left"/>
      <w:pPr>
        <w:ind w:left="2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E275C">
      <w:start w:val="1"/>
      <w:numFmt w:val="bullet"/>
      <w:lvlText w:val="o"/>
      <w:lvlJc w:val="left"/>
      <w:pPr>
        <w:ind w:left="3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74CA20">
      <w:start w:val="1"/>
      <w:numFmt w:val="bullet"/>
      <w:lvlText w:val="▪"/>
      <w:lvlJc w:val="left"/>
      <w:pPr>
        <w:ind w:left="3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D80DFC">
      <w:start w:val="1"/>
      <w:numFmt w:val="bullet"/>
      <w:lvlText w:val="•"/>
      <w:lvlJc w:val="left"/>
      <w:pPr>
        <w:ind w:left="4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7AB342">
      <w:start w:val="1"/>
      <w:numFmt w:val="bullet"/>
      <w:lvlText w:val="o"/>
      <w:lvlJc w:val="left"/>
      <w:pPr>
        <w:ind w:left="5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08670E">
      <w:start w:val="1"/>
      <w:numFmt w:val="bullet"/>
      <w:lvlText w:val="▪"/>
      <w:lvlJc w:val="left"/>
      <w:pPr>
        <w:ind w:left="6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69730B1"/>
    <w:multiLevelType w:val="hybridMultilevel"/>
    <w:tmpl w:val="89BA07A0"/>
    <w:lvl w:ilvl="0" w:tplc="DA0234D0">
      <w:start w:val="1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CA8C54">
      <w:start w:val="1"/>
      <w:numFmt w:val="lowerLetter"/>
      <w:lvlText w:val="%2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BCECBA">
      <w:start w:val="1"/>
      <w:numFmt w:val="lowerRoman"/>
      <w:lvlText w:val="%3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A24248">
      <w:start w:val="1"/>
      <w:numFmt w:val="decimal"/>
      <w:lvlText w:val="%4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B8E0A0">
      <w:start w:val="1"/>
      <w:numFmt w:val="lowerLetter"/>
      <w:lvlText w:val="%5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48AE2E">
      <w:start w:val="1"/>
      <w:numFmt w:val="lowerRoman"/>
      <w:lvlText w:val="%6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D6F7DA">
      <w:start w:val="1"/>
      <w:numFmt w:val="decimal"/>
      <w:lvlText w:val="%7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7CD516">
      <w:start w:val="1"/>
      <w:numFmt w:val="lowerLetter"/>
      <w:lvlText w:val="%8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3682CA">
      <w:start w:val="1"/>
      <w:numFmt w:val="lowerRoman"/>
      <w:lvlText w:val="%9"/>
      <w:lvlJc w:val="left"/>
      <w:pPr>
        <w:ind w:left="6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3ED5A1B"/>
    <w:multiLevelType w:val="hybridMultilevel"/>
    <w:tmpl w:val="32065678"/>
    <w:lvl w:ilvl="0" w:tplc="BAB077B6">
      <w:start w:val="1"/>
      <w:numFmt w:val="bullet"/>
      <w:lvlText w:val="•"/>
      <w:lvlJc w:val="left"/>
      <w:pPr>
        <w:ind w:left="1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ECDB14">
      <w:start w:val="1"/>
      <w:numFmt w:val="bullet"/>
      <w:lvlText w:val="o"/>
      <w:lvlJc w:val="left"/>
      <w:pPr>
        <w:ind w:left="2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E6B6A">
      <w:start w:val="1"/>
      <w:numFmt w:val="bullet"/>
      <w:lvlText w:val="▪"/>
      <w:lvlJc w:val="left"/>
      <w:pPr>
        <w:ind w:left="2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2A67E8">
      <w:start w:val="1"/>
      <w:numFmt w:val="bullet"/>
      <w:lvlText w:val="•"/>
      <w:lvlJc w:val="left"/>
      <w:pPr>
        <w:ind w:left="3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AC2EE2">
      <w:start w:val="1"/>
      <w:numFmt w:val="bullet"/>
      <w:lvlText w:val="o"/>
      <w:lvlJc w:val="left"/>
      <w:pPr>
        <w:ind w:left="4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7C5DFE">
      <w:start w:val="1"/>
      <w:numFmt w:val="bullet"/>
      <w:lvlText w:val="▪"/>
      <w:lvlJc w:val="left"/>
      <w:pPr>
        <w:ind w:left="4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70930A">
      <w:start w:val="1"/>
      <w:numFmt w:val="bullet"/>
      <w:lvlText w:val="•"/>
      <w:lvlJc w:val="left"/>
      <w:pPr>
        <w:ind w:left="5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A644FA">
      <w:start w:val="1"/>
      <w:numFmt w:val="bullet"/>
      <w:lvlText w:val="o"/>
      <w:lvlJc w:val="left"/>
      <w:pPr>
        <w:ind w:left="6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EC6440">
      <w:start w:val="1"/>
      <w:numFmt w:val="bullet"/>
      <w:lvlText w:val="▪"/>
      <w:lvlJc w:val="left"/>
      <w:pPr>
        <w:ind w:left="7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3DA536D"/>
    <w:multiLevelType w:val="hybridMultilevel"/>
    <w:tmpl w:val="995A80FC"/>
    <w:lvl w:ilvl="0" w:tplc="D4EE3CAE">
      <w:start w:val="1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CC2D5A">
      <w:start w:val="1"/>
      <w:numFmt w:val="lowerLetter"/>
      <w:lvlText w:val="%2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04642A">
      <w:start w:val="1"/>
      <w:numFmt w:val="lowerRoman"/>
      <w:lvlText w:val="%3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CA5564">
      <w:start w:val="1"/>
      <w:numFmt w:val="decimal"/>
      <w:lvlText w:val="%4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881658">
      <w:start w:val="1"/>
      <w:numFmt w:val="lowerLetter"/>
      <w:lvlText w:val="%5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48679A">
      <w:start w:val="1"/>
      <w:numFmt w:val="lowerRoman"/>
      <w:lvlText w:val="%6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509398">
      <w:start w:val="1"/>
      <w:numFmt w:val="decimal"/>
      <w:lvlText w:val="%7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5EC596">
      <w:start w:val="1"/>
      <w:numFmt w:val="lowerLetter"/>
      <w:lvlText w:val="%8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88ED36">
      <w:start w:val="1"/>
      <w:numFmt w:val="lowerRoman"/>
      <w:lvlText w:val="%9"/>
      <w:lvlJc w:val="left"/>
      <w:pPr>
        <w:ind w:left="6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4967652"/>
    <w:multiLevelType w:val="hybridMultilevel"/>
    <w:tmpl w:val="F5FED368"/>
    <w:lvl w:ilvl="0" w:tplc="EA1E38B6">
      <w:start w:val="1"/>
      <w:numFmt w:val="decimal"/>
      <w:lvlText w:val="%1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BE6E74">
      <w:start w:val="1"/>
      <w:numFmt w:val="lowerLetter"/>
      <w:lvlText w:val="%2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EA28F0">
      <w:start w:val="1"/>
      <w:numFmt w:val="lowerRoman"/>
      <w:lvlText w:val="%3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BCB650">
      <w:start w:val="1"/>
      <w:numFmt w:val="decimal"/>
      <w:lvlText w:val="%4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20BD0A">
      <w:start w:val="1"/>
      <w:numFmt w:val="lowerLetter"/>
      <w:lvlText w:val="%5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260896">
      <w:start w:val="1"/>
      <w:numFmt w:val="lowerRoman"/>
      <w:lvlText w:val="%6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47920">
      <w:start w:val="1"/>
      <w:numFmt w:val="decimal"/>
      <w:lvlText w:val="%7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78059A">
      <w:start w:val="1"/>
      <w:numFmt w:val="lowerLetter"/>
      <w:lvlText w:val="%8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001DE">
      <w:start w:val="1"/>
      <w:numFmt w:val="lowerRoman"/>
      <w:lvlText w:val="%9"/>
      <w:lvlJc w:val="left"/>
      <w:pPr>
        <w:ind w:left="6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E3A3A25"/>
    <w:multiLevelType w:val="hybridMultilevel"/>
    <w:tmpl w:val="AFDE5C66"/>
    <w:lvl w:ilvl="0" w:tplc="2916A09C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D41064">
      <w:start w:val="1"/>
      <w:numFmt w:val="bullet"/>
      <w:lvlText w:val="•"/>
      <w:lvlJc w:val="left"/>
      <w:pPr>
        <w:ind w:left="1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785AD6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0256DE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F7EE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60482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041C6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EA9C6E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A4BDC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FDE34D3"/>
    <w:multiLevelType w:val="hybridMultilevel"/>
    <w:tmpl w:val="956E1582"/>
    <w:lvl w:ilvl="0" w:tplc="6384429C">
      <w:start w:val="1"/>
      <w:numFmt w:val="decimal"/>
      <w:lvlText w:val="%1)"/>
      <w:lvlJc w:val="left"/>
      <w:pPr>
        <w:ind w:left="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2CB33C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B6A99A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9C37F6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42962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D85420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F0C346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84DA5E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60195A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ED5"/>
    <w:rsid w:val="001B176B"/>
    <w:rsid w:val="001D3AE6"/>
    <w:rsid w:val="002900D8"/>
    <w:rsid w:val="00295063"/>
    <w:rsid w:val="00921D49"/>
    <w:rsid w:val="00E16D16"/>
    <w:rsid w:val="00E9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A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D5"/>
  </w:style>
  <w:style w:type="paragraph" w:styleId="1">
    <w:name w:val="heading 1"/>
    <w:next w:val="a"/>
    <w:link w:val="10"/>
    <w:uiPriority w:val="9"/>
    <w:unhideWhenUsed/>
    <w:qFormat/>
    <w:rsid w:val="00E93ED5"/>
    <w:pPr>
      <w:keepNext/>
      <w:keepLines/>
      <w:spacing w:after="0" w:line="275" w:lineRule="auto"/>
      <w:ind w:left="5223" w:right="2872" w:hanging="19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E93ED5"/>
    <w:pPr>
      <w:keepNext/>
      <w:keepLines/>
      <w:spacing w:after="5" w:line="268" w:lineRule="auto"/>
      <w:ind w:left="1191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93E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93ED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3E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93ED5"/>
  </w:style>
  <w:style w:type="table" w:customStyle="1" w:styleId="TableGrid">
    <w:name w:val="TableGrid"/>
    <w:rsid w:val="00E93ED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95063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29506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D5"/>
  </w:style>
  <w:style w:type="paragraph" w:styleId="1">
    <w:name w:val="heading 1"/>
    <w:next w:val="a"/>
    <w:link w:val="10"/>
    <w:uiPriority w:val="9"/>
    <w:unhideWhenUsed/>
    <w:qFormat/>
    <w:rsid w:val="00E93ED5"/>
    <w:pPr>
      <w:keepNext/>
      <w:keepLines/>
      <w:spacing w:after="0" w:line="275" w:lineRule="auto"/>
      <w:ind w:left="5223" w:right="2872" w:hanging="19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E93ED5"/>
    <w:pPr>
      <w:keepNext/>
      <w:keepLines/>
      <w:spacing w:after="5" w:line="268" w:lineRule="auto"/>
      <w:ind w:left="1191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93E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93ED5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3E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93ED5"/>
  </w:style>
  <w:style w:type="table" w:customStyle="1" w:styleId="TableGrid">
    <w:name w:val="TableGrid"/>
    <w:rsid w:val="00E93ED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95063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2950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8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5269</Words>
  <Characters>30036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8</cp:revision>
  <dcterms:created xsi:type="dcterms:W3CDTF">2024-09-17T17:42:00Z</dcterms:created>
  <dcterms:modified xsi:type="dcterms:W3CDTF">2024-11-03T17:12:00Z</dcterms:modified>
</cp:coreProperties>
</file>